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857D4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БЮДЖЕТНОЕ УЧРЕЖДЕНИЕ ПРОФЕССИОНАЛЬНОГО ОБРАЗОВАНИЯ ХМАО-ЮГРЫ </w:t>
      </w:r>
    </w:p>
    <w:p w14:paraId="1BBE5641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НЯГАНСКИЙ ТЕХНОЛОГИЧЕСКИЙ КОЛЛЕДЖ</w:t>
      </w:r>
    </w:p>
    <w:p w14:paraId="6FFFC75D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42902D20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302005A9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5785E07C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4601E8D0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524D3F64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7885B245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3C150431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0D4EA0D9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1C7D5E88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10A035A4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ХАРАКТЕРИСТИКА ОСНОВНОЙ ПРОФЕССИОНАЛЬНОЙ ОБРАЗОВАТЕЛЬНОЙ ПРОГРАММЫ </w:t>
      </w:r>
    </w:p>
    <w:p w14:paraId="6D368AD3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6078ADF9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10B703E6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</w:p>
    <w:p w14:paraId="581D4B3F" w14:textId="77777777" w:rsidR="00CC6C09" w:rsidRPr="00173DF4" w:rsidRDefault="00CC6C09" w:rsidP="00CC6C0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3DF4">
        <w:rPr>
          <w:rFonts w:ascii="Times New Roman" w:hAnsi="Times New Roman" w:cs="Times New Roman"/>
          <w:b/>
          <w:sz w:val="32"/>
          <w:szCs w:val="32"/>
        </w:rPr>
        <w:t>34.02.01 Сестринское дело</w:t>
      </w:r>
    </w:p>
    <w:p w14:paraId="76DC8EAB" w14:textId="77777777" w:rsidR="00CC6C09" w:rsidRPr="005D70CE" w:rsidRDefault="00CC6C09" w:rsidP="00CC6C09">
      <w:pPr>
        <w:jc w:val="center"/>
        <w:rPr>
          <w:rFonts w:ascii="Times New Roman" w:hAnsi="Times New Roman" w:cs="Times New Roman"/>
          <w:i/>
          <w:sz w:val="28"/>
          <w:szCs w:val="28"/>
        </w:rPr>
      </w:pPr>
    </w:p>
    <w:p w14:paraId="065A2DB6" w14:textId="77777777" w:rsidR="00CC6C09" w:rsidRDefault="00CC6C09" w:rsidP="00CC6C09">
      <w:pPr>
        <w:jc w:val="center"/>
        <w:rPr>
          <w:rFonts w:ascii="Times New Roman" w:hAnsi="Times New Roman" w:cs="Times New Roman"/>
          <w:i/>
        </w:rPr>
      </w:pPr>
    </w:p>
    <w:p w14:paraId="4C984EB2" w14:textId="77777777" w:rsidR="00CC6C09" w:rsidRDefault="00CC6C09" w:rsidP="00CC6C09">
      <w:pPr>
        <w:jc w:val="center"/>
        <w:rPr>
          <w:rFonts w:ascii="Times New Roman" w:hAnsi="Times New Roman" w:cs="Times New Roman"/>
          <w:i/>
        </w:rPr>
      </w:pPr>
    </w:p>
    <w:p w14:paraId="0A0FE99F" w14:textId="77777777" w:rsidR="00CC6C09" w:rsidRDefault="00CC6C09" w:rsidP="00CC6C09">
      <w:pPr>
        <w:jc w:val="center"/>
        <w:rPr>
          <w:rFonts w:ascii="Times New Roman" w:hAnsi="Times New Roman" w:cs="Times New Roman"/>
          <w:i/>
        </w:rPr>
      </w:pPr>
    </w:p>
    <w:p w14:paraId="1F821BE8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D754E06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83F259A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9927497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28F9134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8C27B9E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280D1C77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A09C053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0323E162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128A2D0B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59EEBA91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67826AA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A70275E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7BA3124B" w14:textId="77777777" w:rsidR="00CC6C09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</w:p>
    <w:p w14:paraId="3A01BC96" w14:textId="77777777" w:rsidR="00CC6C09" w:rsidRPr="00F62757" w:rsidRDefault="00CC6C09" w:rsidP="00CC6C09">
      <w:pPr>
        <w:shd w:val="clear" w:color="auto" w:fill="FFFFFF"/>
        <w:spacing w:before="100" w:beforeAutospacing="1" w:after="100" w:afterAutospacing="1"/>
        <w:jc w:val="center"/>
        <w:outlineLvl w:val="1"/>
        <w:rPr>
          <w:rFonts w:ascii="Times New Roman" w:eastAsia="Times New Roman" w:hAnsi="Times New Roman" w:cs="Times New Roman"/>
          <w:b/>
          <w:bCs/>
        </w:rPr>
      </w:pPr>
      <w:r w:rsidRPr="00F62757">
        <w:rPr>
          <w:rFonts w:ascii="Times New Roman" w:eastAsia="Times New Roman" w:hAnsi="Times New Roman" w:cs="Times New Roman"/>
          <w:b/>
          <w:bCs/>
        </w:rPr>
        <w:lastRenderedPageBreak/>
        <w:t xml:space="preserve">СТРУКТУРА </w:t>
      </w:r>
      <w:r>
        <w:rPr>
          <w:rFonts w:ascii="Times New Roman" w:eastAsia="Times New Roman" w:hAnsi="Times New Roman" w:cs="Times New Roman"/>
          <w:b/>
          <w:bCs/>
        </w:rPr>
        <w:t xml:space="preserve">ХАРАКТЕРИСТИКИ </w:t>
      </w:r>
      <w:r w:rsidRPr="00F62757">
        <w:rPr>
          <w:rFonts w:ascii="Times New Roman" w:eastAsia="Times New Roman" w:hAnsi="Times New Roman" w:cs="Times New Roman"/>
          <w:b/>
          <w:bCs/>
        </w:rPr>
        <w:t>ОСНОВНОЙ ПРОФЕССИОНАЛЬНОЙ ОБРАЗОВАТЕЛЬНОЙ ПРОГРАММЫ</w:t>
      </w:r>
    </w:p>
    <w:p w14:paraId="6FAC8B59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1. Общие положения</w:t>
      </w:r>
    </w:p>
    <w:p w14:paraId="496AD2C3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1.1 </w:t>
      </w:r>
      <w:r w:rsidRPr="008C0957">
        <w:rPr>
          <w:rFonts w:ascii="Times New Roman" w:eastAsia="Times New Roman" w:hAnsi="Times New Roman" w:cs="Times New Roman"/>
          <w:bCs/>
        </w:rPr>
        <w:t xml:space="preserve">Общая характеристика </w:t>
      </w:r>
      <w:r>
        <w:rPr>
          <w:rFonts w:ascii="Times New Roman" w:eastAsia="Times New Roman" w:hAnsi="Times New Roman" w:cs="Times New Roman"/>
          <w:bCs/>
        </w:rPr>
        <w:t>(миссия, цели, задачи)</w:t>
      </w:r>
    </w:p>
    <w:p w14:paraId="22245F61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2</w:t>
      </w:r>
      <w:r w:rsidRPr="008C0957">
        <w:rPr>
          <w:rFonts w:ascii="Times New Roman" w:eastAsia="Times New Roman" w:hAnsi="Times New Roman" w:cs="Times New Roman"/>
          <w:bCs/>
        </w:rPr>
        <w:t xml:space="preserve">. Нормативные  документы  для  разработки  </w:t>
      </w:r>
      <w:r>
        <w:rPr>
          <w:rFonts w:ascii="Times New Roman" w:eastAsia="Times New Roman" w:hAnsi="Times New Roman" w:cs="Times New Roman"/>
          <w:bCs/>
        </w:rPr>
        <w:t xml:space="preserve">ОПОП  по </w:t>
      </w:r>
      <w:r w:rsidRPr="008C0957">
        <w:rPr>
          <w:rFonts w:ascii="Times New Roman" w:eastAsia="Times New Roman" w:hAnsi="Times New Roman" w:cs="Times New Roman"/>
          <w:bCs/>
        </w:rPr>
        <w:t>специальности</w:t>
      </w:r>
      <w:r>
        <w:rPr>
          <w:rFonts w:ascii="Times New Roman" w:eastAsia="Times New Roman" w:hAnsi="Times New Roman" w:cs="Times New Roman"/>
          <w:bCs/>
        </w:rPr>
        <w:t>/профессии</w:t>
      </w:r>
    </w:p>
    <w:p w14:paraId="686BCC3A" w14:textId="77777777" w:rsidR="00CC6C09" w:rsidRDefault="00CC6C09" w:rsidP="00CC6C09">
      <w:pPr>
        <w:jc w:val="both"/>
        <w:rPr>
          <w:rFonts w:ascii="Times New Roman" w:hAnsi="Times New Roman"/>
        </w:rPr>
      </w:pPr>
      <w:r w:rsidRPr="008C0957">
        <w:rPr>
          <w:rFonts w:ascii="Times New Roman" w:eastAsia="Times New Roman" w:hAnsi="Times New Roman" w:cs="Times New Roman"/>
          <w:bCs/>
        </w:rPr>
        <w:t>1.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 xml:space="preserve">. </w:t>
      </w:r>
      <w:r w:rsidRPr="001000CF">
        <w:rPr>
          <w:rFonts w:ascii="Times New Roman" w:hAnsi="Times New Roman"/>
        </w:rPr>
        <w:t>Трудоемкость образовательной программы</w:t>
      </w:r>
    </w:p>
    <w:p w14:paraId="0A86AB8F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1.4 Обозначения и сокращения</w:t>
      </w:r>
    </w:p>
    <w:p w14:paraId="6B70424C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2. Характеристика профессиональной деятельности выпускника </w:t>
      </w:r>
    </w:p>
    <w:p w14:paraId="4CAC4409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2.1. Область профессион</w:t>
      </w:r>
      <w:r>
        <w:rPr>
          <w:rFonts w:ascii="Times New Roman" w:eastAsia="Times New Roman" w:hAnsi="Times New Roman" w:cs="Times New Roman"/>
          <w:bCs/>
        </w:rPr>
        <w:t>альной деятельности выпускника</w:t>
      </w:r>
    </w:p>
    <w:p w14:paraId="07BAF2CD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2.2. Объекты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2A015AAC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2.3. Виды профессио</w:t>
      </w:r>
      <w:r>
        <w:rPr>
          <w:rFonts w:ascii="Times New Roman" w:eastAsia="Times New Roman" w:hAnsi="Times New Roman" w:cs="Times New Roman"/>
          <w:bCs/>
        </w:rPr>
        <w:t>нальной деятельности выпускника</w:t>
      </w:r>
    </w:p>
    <w:p w14:paraId="110034CE" w14:textId="77777777" w:rsidR="00CC6C09" w:rsidRPr="00C70EBB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C70EBB">
        <w:rPr>
          <w:rFonts w:ascii="Times New Roman" w:eastAsia="Times New Roman" w:hAnsi="Times New Roman" w:cs="Times New Roman"/>
          <w:b/>
          <w:bCs/>
        </w:rPr>
        <w:t>3. Требования к результатам освоения</w:t>
      </w:r>
      <w:r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4FF67EC7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3.1. Общие компетенции</w:t>
      </w:r>
    </w:p>
    <w:p w14:paraId="3E6A7E1F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3.</w:t>
      </w:r>
      <w:r>
        <w:rPr>
          <w:rFonts w:ascii="Times New Roman" w:eastAsia="Times New Roman" w:hAnsi="Times New Roman" w:cs="Times New Roman"/>
          <w:bCs/>
        </w:rPr>
        <w:t xml:space="preserve">2. Профессиональные компетенции </w:t>
      </w:r>
      <w:r w:rsidRPr="008C0957">
        <w:rPr>
          <w:rFonts w:ascii="Times New Roman" w:eastAsia="Times New Roman" w:hAnsi="Times New Roman" w:cs="Times New Roman"/>
          <w:bCs/>
        </w:rPr>
        <w:t xml:space="preserve"> </w:t>
      </w:r>
    </w:p>
    <w:p w14:paraId="16753F56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>4. Документы,  регламентирующие  содержание  и  организацию образовательного процесса при реализации ОПОП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</w:p>
    <w:p w14:paraId="2B0B7214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4.1. </w:t>
      </w:r>
      <w:r>
        <w:rPr>
          <w:rFonts w:ascii="Times New Roman" w:eastAsia="Times New Roman" w:hAnsi="Times New Roman" w:cs="Times New Roman"/>
          <w:bCs/>
        </w:rPr>
        <w:t>Учебный план</w:t>
      </w:r>
    </w:p>
    <w:p w14:paraId="712426B4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 xml:space="preserve">4.2. </w:t>
      </w:r>
      <w:r>
        <w:rPr>
          <w:rFonts w:ascii="Times New Roman" w:eastAsia="Times New Roman" w:hAnsi="Times New Roman" w:cs="Times New Roman"/>
          <w:bCs/>
        </w:rPr>
        <w:t>К</w:t>
      </w:r>
      <w:r w:rsidRPr="008C0957">
        <w:rPr>
          <w:rFonts w:ascii="Times New Roman" w:eastAsia="Times New Roman" w:hAnsi="Times New Roman" w:cs="Times New Roman"/>
          <w:bCs/>
        </w:rPr>
        <w:t xml:space="preserve">алендарный учебный график </w:t>
      </w:r>
    </w:p>
    <w:p w14:paraId="12EDC57F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 w:rsidRPr="008C0957">
        <w:rPr>
          <w:rFonts w:ascii="Times New Roman" w:eastAsia="Times New Roman" w:hAnsi="Times New Roman" w:cs="Times New Roman"/>
          <w:bCs/>
        </w:rPr>
        <w:t>4.3. Рабочие  программы  учебных</w:t>
      </w:r>
      <w:r>
        <w:rPr>
          <w:rFonts w:ascii="Times New Roman" w:eastAsia="Times New Roman" w:hAnsi="Times New Roman" w:cs="Times New Roman"/>
          <w:bCs/>
        </w:rPr>
        <w:t xml:space="preserve">  дисциплин,  профессиональных  </w:t>
      </w:r>
      <w:r w:rsidRPr="008C0957">
        <w:rPr>
          <w:rFonts w:ascii="Times New Roman" w:eastAsia="Times New Roman" w:hAnsi="Times New Roman" w:cs="Times New Roman"/>
          <w:bCs/>
        </w:rPr>
        <w:t xml:space="preserve">модулей,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</w:t>
      </w:r>
      <w:r w:rsidRPr="00CB0906">
        <w:rPr>
          <w:rFonts w:ascii="Times New Roman" w:eastAsia="Times New Roman" w:hAnsi="Times New Roman" w:cs="Times New Roman"/>
          <w:bCs/>
          <w:color w:val="FF0000"/>
        </w:rPr>
        <w:t xml:space="preserve"> </w:t>
      </w:r>
    </w:p>
    <w:p w14:paraId="46BE6796" w14:textId="77777777" w:rsidR="00CC6C09" w:rsidRPr="00B45D35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 w:rsidRPr="00B45D35">
        <w:rPr>
          <w:rFonts w:ascii="Times New Roman" w:eastAsia="Times New Roman" w:hAnsi="Times New Roman" w:cs="Times New Roman"/>
          <w:b/>
          <w:bCs/>
        </w:rPr>
        <w:t xml:space="preserve">5. Формирование вариативной части ОПОП </w:t>
      </w:r>
    </w:p>
    <w:p w14:paraId="1198C627" w14:textId="77777777" w:rsidR="00CC6C09" w:rsidRPr="001000CF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6</w:t>
      </w:r>
      <w:r w:rsidRPr="001000CF">
        <w:rPr>
          <w:rFonts w:ascii="Times New Roman" w:eastAsia="Times New Roman" w:hAnsi="Times New Roman" w:cs="Times New Roman"/>
          <w:b/>
          <w:bCs/>
        </w:rPr>
        <w:t>. Характеристика образовательного процесса</w:t>
      </w:r>
    </w:p>
    <w:p w14:paraId="2CF685C9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6.1 Организации аудиторной и внеуадиторной деятельности</w:t>
      </w:r>
    </w:p>
    <w:p w14:paraId="08772BAB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6.2 Формы проведения консультаций</w:t>
      </w:r>
    </w:p>
    <w:p w14:paraId="5ED2E2B6" w14:textId="77777777" w:rsidR="00CC6C09" w:rsidRPr="00CB0906" w:rsidRDefault="00CC6C09" w:rsidP="00CC6C09">
      <w:pPr>
        <w:jc w:val="both"/>
        <w:rPr>
          <w:rFonts w:ascii="Times New Roman" w:eastAsia="Times New Roman" w:hAnsi="Times New Roman" w:cs="Times New Roman"/>
          <w:bCs/>
          <w:color w:val="FF0000"/>
        </w:rPr>
      </w:pPr>
      <w:r>
        <w:rPr>
          <w:rFonts w:ascii="Times New Roman" w:eastAsia="Times New Roman" w:hAnsi="Times New Roman" w:cs="Times New Roman"/>
          <w:bCs/>
        </w:rPr>
        <w:t xml:space="preserve">6.3 Организация </w:t>
      </w:r>
      <w:r w:rsidRPr="00064F58">
        <w:rPr>
          <w:rFonts w:ascii="Times New Roman" w:eastAsia="Times New Roman" w:hAnsi="Times New Roman" w:cs="Times New Roman"/>
          <w:bCs/>
          <w:color w:val="auto"/>
        </w:rPr>
        <w:t>практики</w:t>
      </w:r>
    </w:p>
    <w:p w14:paraId="5B5044AB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6.4 Педагогические технологии</w:t>
      </w:r>
    </w:p>
    <w:p w14:paraId="31674B2F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>. Контроль и оценка результатов освоения ОПОП</w:t>
      </w:r>
    </w:p>
    <w:p w14:paraId="62BC159A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.1. Контроль  и  оценка  освоения  осн</w:t>
      </w:r>
      <w:r>
        <w:rPr>
          <w:rFonts w:ascii="Times New Roman" w:eastAsia="Times New Roman" w:hAnsi="Times New Roman" w:cs="Times New Roman"/>
          <w:bCs/>
        </w:rPr>
        <w:t xml:space="preserve">овных  видов  профессиональной  </w:t>
      </w:r>
      <w:r w:rsidRPr="008C0957">
        <w:rPr>
          <w:rFonts w:ascii="Times New Roman" w:eastAsia="Times New Roman" w:hAnsi="Times New Roman" w:cs="Times New Roman"/>
          <w:bCs/>
        </w:rPr>
        <w:t xml:space="preserve">деятельности,  профессиональных  и  общих  компетенций  </w:t>
      </w:r>
    </w:p>
    <w:p w14:paraId="64959261" w14:textId="77777777" w:rsidR="00CC6C09" w:rsidRPr="008C0957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 xml:space="preserve">7.2 Фонды оценочных средств </w:t>
      </w:r>
    </w:p>
    <w:p w14:paraId="591D807C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7</w:t>
      </w:r>
      <w:r w:rsidRPr="008C0957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3</w:t>
      </w:r>
      <w:r w:rsidRPr="008C0957">
        <w:rPr>
          <w:rFonts w:ascii="Times New Roman" w:eastAsia="Times New Roman" w:hAnsi="Times New Roman" w:cs="Times New Roman"/>
          <w:bCs/>
        </w:rPr>
        <w:t>. Организация государственной (итоговой) аттестации выпускников</w:t>
      </w:r>
    </w:p>
    <w:p w14:paraId="5BD6E871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8</w:t>
      </w:r>
      <w:r w:rsidRPr="001620FC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Требования к  условиям реализации ОПОП</w:t>
      </w:r>
    </w:p>
    <w:p w14:paraId="5EA01742" w14:textId="77777777" w:rsidR="00CC6C09" w:rsidRPr="00107AD3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07AD3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</w:t>
      </w:r>
      <w:r w:rsidRPr="00107AD3">
        <w:rPr>
          <w:rFonts w:ascii="Times New Roman" w:eastAsia="Times New Roman" w:hAnsi="Times New Roman" w:cs="Times New Roman"/>
          <w:bCs/>
        </w:rPr>
        <w:t xml:space="preserve"> Ресурсное обеспечение ОПОП</w:t>
      </w:r>
    </w:p>
    <w:p w14:paraId="3EA92182" w14:textId="77777777" w:rsidR="00CC6C09" w:rsidRPr="001620FC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8.1.1. Кадровое обеспечение</w:t>
      </w:r>
    </w:p>
    <w:p w14:paraId="79774C98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</w:t>
      </w:r>
      <w:r w:rsidRPr="001620FC">
        <w:rPr>
          <w:rFonts w:ascii="Times New Roman" w:eastAsia="Times New Roman" w:hAnsi="Times New Roman" w:cs="Times New Roman"/>
          <w:bCs/>
        </w:rPr>
        <w:t xml:space="preserve">2. Учебно-методическое  </w:t>
      </w:r>
      <w:r>
        <w:rPr>
          <w:rFonts w:ascii="Times New Roman" w:eastAsia="Times New Roman" w:hAnsi="Times New Roman" w:cs="Times New Roman"/>
          <w:bCs/>
        </w:rPr>
        <w:t>и  информационное  обеспечение образовательного процесса</w:t>
      </w:r>
    </w:p>
    <w:p w14:paraId="70C25149" w14:textId="77777777" w:rsidR="00CC6C09" w:rsidRPr="001620FC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8.1.3 Материально-техническое обеспечение</w:t>
      </w:r>
    </w:p>
    <w:p w14:paraId="69B55747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8</w:t>
      </w:r>
      <w:r w:rsidRPr="001620FC">
        <w:rPr>
          <w:rFonts w:ascii="Times New Roman" w:eastAsia="Times New Roman" w:hAnsi="Times New Roman" w:cs="Times New Roman"/>
          <w:bCs/>
        </w:rPr>
        <w:t>.</w:t>
      </w:r>
      <w:r>
        <w:rPr>
          <w:rFonts w:ascii="Times New Roman" w:eastAsia="Times New Roman" w:hAnsi="Times New Roman" w:cs="Times New Roman"/>
          <w:bCs/>
        </w:rPr>
        <w:t>1.4. Базы практики</w:t>
      </w:r>
      <w:r w:rsidRPr="001620FC">
        <w:rPr>
          <w:rFonts w:ascii="Times New Roman" w:eastAsia="Times New Roman" w:hAnsi="Times New Roman" w:cs="Times New Roman"/>
          <w:bCs/>
        </w:rPr>
        <w:t xml:space="preserve"> </w:t>
      </w:r>
    </w:p>
    <w:p w14:paraId="6CE21F13" w14:textId="77777777" w:rsidR="00CC6C09" w:rsidRPr="00C70EBB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</w:t>
      </w:r>
      <w:r w:rsidRPr="00C70EBB">
        <w:rPr>
          <w:rFonts w:ascii="Times New Roman" w:eastAsia="Times New Roman" w:hAnsi="Times New Roman" w:cs="Times New Roman"/>
          <w:b/>
          <w:bCs/>
        </w:rPr>
        <w:t>. Характеристика социокультурной среды колледжа</w:t>
      </w:r>
    </w:p>
    <w:p w14:paraId="39CF0567" w14:textId="77777777" w:rsidR="00CC6C09" w:rsidRPr="00CC37F9" w:rsidRDefault="00CC6C09" w:rsidP="00CC6C09">
      <w:pPr>
        <w:shd w:val="clear" w:color="auto" w:fill="FFFFFF"/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Cs/>
          <w:sz w:val="28"/>
          <w:szCs w:val="28"/>
        </w:rPr>
      </w:pPr>
    </w:p>
    <w:p w14:paraId="560F10AA" w14:textId="77777777" w:rsidR="00CC6C09" w:rsidRDefault="00CC6C09" w:rsidP="00CC6C09">
      <w:pPr>
        <w:shd w:val="clear" w:color="auto" w:fill="FFFFFF"/>
        <w:spacing w:before="100" w:beforeAutospacing="1" w:after="100" w:afterAutospacing="1"/>
        <w:outlineLvl w:val="1"/>
        <w:rPr>
          <w:rFonts w:ascii="Times New Roman" w:hAnsi="Times New Roman" w:cs="Times New Roman"/>
        </w:rPr>
      </w:pPr>
    </w:p>
    <w:p w14:paraId="0F52F8E4" w14:textId="4C1BF2B0" w:rsidR="00CF58E0" w:rsidRDefault="00CF58E0"/>
    <w:p w14:paraId="673A34EF" w14:textId="3F0D9D59" w:rsidR="00CC6C09" w:rsidRDefault="00CC6C09"/>
    <w:p w14:paraId="085A4816" w14:textId="0A8C24ED" w:rsidR="00CC6C09" w:rsidRDefault="00CC6C09"/>
    <w:p w14:paraId="3D713CAA" w14:textId="3C3111D0" w:rsidR="00CC6C09" w:rsidRDefault="00CC6C09"/>
    <w:p w14:paraId="41851A0D" w14:textId="2A45351F" w:rsidR="00CC6C09" w:rsidRDefault="00CC6C09"/>
    <w:p w14:paraId="3C13BC48" w14:textId="5C2ADDB6" w:rsidR="00CC6C09" w:rsidRDefault="00CC6C09"/>
    <w:p w14:paraId="6F7071E5" w14:textId="50780D6F" w:rsidR="00CC6C09" w:rsidRPr="00CC6C09" w:rsidRDefault="00CC6C09" w:rsidP="00CC6C09">
      <w:pPr>
        <w:pStyle w:val="a3"/>
        <w:numPr>
          <w:ilvl w:val="0"/>
          <w:numId w:val="12"/>
        </w:numPr>
        <w:tabs>
          <w:tab w:val="left" w:pos="6777"/>
        </w:tabs>
        <w:jc w:val="center"/>
        <w:rPr>
          <w:rFonts w:ascii="Times New Roman" w:hAnsi="Times New Roman"/>
          <w:b/>
        </w:rPr>
      </w:pPr>
      <w:r w:rsidRPr="00CC6C09">
        <w:rPr>
          <w:rFonts w:ascii="Times New Roman" w:hAnsi="Times New Roman"/>
          <w:b/>
        </w:rPr>
        <w:lastRenderedPageBreak/>
        <w:t>ОБЩИЕ ПОЛОЖЕНИЯ</w:t>
      </w:r>
    </w:p>
    <w:p w14:paraId="47CE4FA2" w14:textId="29CF7DB3" w:rsidR="00CC6C09" w:rsidRPr="00DE36A4" w:rsidRDefault="00CC6C09" w:rsidP="00CC6C09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Pr="00DE36A4">
        <w:rPr>
          <w:rFonts w:ascii="Times New Roman" w:hAnsi="Times New Roman" w:cs="Times New Roman"/>
          <w:b/>
        </w:rPr>
        <w:t>.1 Общая харак</w:t>
      </w:r>
      <w:r>
        <w:rPr>
          <w:rFonts w:ascii="Times New Roman" w:hAnsi="Times New Roman" w:cs="Times New Roman"/>
          <w:b/>
        </w:rPr>
        <w:t>те</w:t>
      </w:r>
      <w:r w:rsidRPr="00DE36A4">
        <w:rPr>
          <w:rFonts w:ascii="Times New Roman" w:hAnsi="Times New Roman" w:cs="Times New Roman"/>
          <w:b/>
        </w:rPr>
        <w:t>ристика</w:t>
      </w:r>
    </w:p>
    <w:p w14:paraId="50D1D3FD" w14:textId="77777777" w:rsidR="00CC6C09" w:rsidRPr="00B546AC" w:rsidRDefault="00CC6C09" w:rsidP="00CC6C09">
      <w:pPr>
        <w:rPr>
          <w:rFonts w:ascii="Times New Roman" w:hAnsi="Times New Roman" w:cs="Times New Roman"/>
          <w:i/>
          <w:sz w:val="32"/>
          <w:szCs w:val="32"/>
        </w:rPr>
      </w:pPr>
      <w:r w:rsidRPr="00BB3AAE">
        <w:rPr>
          <w:rFonts w:ascii="Times New Roman" w:hAnsi="Times New Roman" w:cs="Times New Roman"/>
        </w:rPr>
        <w:t xml:space="preserve">Основная профессиональная образовательная программа среднего профессионального образования по специальности </w:t>
      </w:r>
      <w:r w:rsidRPr="005F4D25">
        <w:rPr>
          <w:rFonts w:ascii="Times New Roman" w:hAnsi="Times New Roman" w:cs="Times New Roman"/>
          <w:b/>
          <w:bCs/>
        </w:rPr>
        <w:t>34.02.01 Сестринское дело</w:t>
      </w:r>
      <w:r w:rsidRPr="00BB3AAE">
        <w:rPr>
          <w:rFonts w:ascii="Times New Roman" w:hAnsi="Times New Roman" w:cs="Times New Roman"/>
        </w:rPr>
        <w:t xml:space="preserve">, реализуемая </w:t>
      </w:r>
      <w:r>
        <w:rPr>
          <w:rFonts w:ascii="Times New Roman" w:hAnsi="Times New Roman" w:cs="Times New Roman"/>
        </w:rPr>
        <w:t xml:space="preserve">БУ </w:t>
      </w:r>
      <w:r w:rsidRPr="00BB3AAE">
        <w:rPr>
          <w:rFonts w:ascii="Times New Roman" w:hAnsi="Times New Roman" w:cs="Times New Roman"/>
        </w:rPr>
        <w:t xml:space="preserve"> «</w:t>
      </w:r>
      <w:r>
        <w:rPr>
          <w:rFonts w:ascii="Times New Roman" w:hAnsi="Times New Roman" w:cs="Times New Roman"/>
        </w:rPr>
        <w:t>Няганский технологический колледж</w:t>
      </w:r>
      <w:r w:rsidRPr="00BB3AAE">
        <w:rPr>
          <w:rFonts w:ascii="Times New Roman" w:hAnsi="Times New Roman" w:cs="Times New Roman"/>
        </w:rPr>
        <w:t>», представляет собой систему документов, разработанную и у</w:t>
      </w:r>
      <w:r>
        <w:rPr>
          <w:rFonts w:ascii="Times New Roman" w:hAnsi="Times New Roman" w:cs="Times New Roman"/>
        </w:rPr>
        <w:t>т</w:t>
      </w:r>
      <w:r w:rsidRPr="00BB3AAE">
        <w:rPr>
          <w:rFonts w:ascii="Times New Roman" w:hAnsi="Times New Roman" w:cs="Times New Roman"/>
        </w:rPr>
        <w:t>вержденную учебным заведением с учетом требований рынка труда на основе Федерального государственного образовательного стандарта по соответствующей специальности среднего профессио</w:t>
      </w:r>
      <w:r>
        <w:rPr>
          <w:rFonts w:ascii="Times New Roman" w:hAnsi="Times New Roman" w:cs="Times New Roman"/>
        </w:rPr>
        <w:t>нального образования (ФГОС СПО)</w:t>
      </w:r>
      <w:r w:rsidRPr="00BB3AAE">
        <w:rPr>
          <w:rFonts w:ascii="Times New Roman" w:hAnsi="Times New Roman" w:cs="Times New Roman"/>
        </w:rPr>
        <w:t>. ОПОП регламентирует цели, ожидаемые результаты, содержание, условия и технологии реализация образовательного процесса, оценку качества подготовки выпускника по данному направлению подготовки</w:t>
      </w:r>
      <w:r>
        <w:rPr>
          <w:rFonts w:ascii="Times New Roman" w:hAnsi="Times New Roman" w:cs="Times New Roman"/>
        </w:rPr>
        <w:t>.</w:t>
      </w:r>
    </w:p>
    <w:p w14:paraId="1CBE7E75" w14:textId="77777777" w:rsidR="00CC6C09" w:rsidRPr="00B83658" w:rsidRDefault="00CC6C09" w:rsidP="00CC6C09">
      <w:pPr>
        <w:tabs>
          <w:tab w:val="left" w:pos="6777"/>
        </w:tabs>
        <w:jc w:val="both"/>
        <w:rPr>
          <w:rFonts w:ascii="Times New Roman" w:hAnsi="Times New Roman" w:cs="Times New Roman"/>
          <w:b/>
        </w:rPr>
      </w:pPr>
      <w:r w:rsidRPr="00BB3AAE">
        <w:rPr>
          <w:rFonts w:ascii="Times New Roman" w:hAnsi="Times New Roman" w:cs="Times New Roman"/>
        </w:rPr>
        <w:t xml:space="preserve">Миссия основной профессиональной образовательной программы  среднего профессионального образования по специальности </w:t>
      </w:r>
      <w:r w:rsidRPr="005F4D25">
        <w:rPr>
          <w:rFonts w:ascii="Times New Roman" w:hAnsi="Times New Roman" w:cs="Times New Roman"/>
          <w:b/>
          <w:bCs/>
        </w:rPr>
        <w:t>34.02.01 Сестринское дело</w:t>
      </w:r>
      <w:r w:rsidRPr="005F4D25">
        <w:rPr>
          <w:rFonts w:ascii="Times New Roman" w:hAnsi="Times New Roman" w:cs="Times New Roman"/>
          <w:b/>
        </w:rPr>
        <w:t xml:space="preserve"> </w:t>
      </w:r>
      <w:r w:rsidRPr="00BB3AAE">
        <w:rPr>
          <w:rFonts w:ascii="Times New Roman" w:hAnsi="Times New Roman" w:cs="Times New Roman"/>
        </w:rPr>
        <w:t xml:space="preserve">состоит в создании, поддержании и ежегодном обновлении условий, обеспечивающих качественную подготовку </w:t>
      </w:r>
      <w:r>
        <w:rPr>
          <w:rFonts w:ascii="Times New Roman" w:hAnsi="Times New Roman" w:cs="Times New Roman"/>
        </w:rPr>
        <w:t>специалистов</w:t>
      </w:r>
      <w:r w:rsidRPr="00BB3AAE">
        <w:rPr>
          <w:rFonts w:ascii="Times New Roman" w:hAnsi="Times New Roman" w:cs="Times New Roman"/>
        </w:rPr>
        <w:t xml:space="preserve"> в соответствии с требованиями современного рынка труда, с учетом запросов работодателей, особенностями развития региона, современной техники и технологий. </w:t>
      </w:r>
    </w:p>
    <w:p w14:paraId="53061769" w14:textId="77777777" w:rsidR="00CC6C09" w:rsidRDefault="00CC6C09" w:rsidP="00CC6C0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 xml:space="preserve">В области обучения целью программы является подготовка специалиста, обладающего общими и профессиональными компетенциями, в соответствии с требованиями ФГОС, способного к саморазвитию и самообразованию. </w:t>
      </w:r>
    </w:p>
    <w:p w14:paraId="2BBCE6DF" w14:textId="77777777" w:rsidR="00CC6C09" w:rsidRDefault="00CC6C09" w:rsidP="00CC6C0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 w:rsidRPr="00BB3AAE">
        <w:rPr>
          <w:rFonts w:ascii="Times New Roman" w:hAnsi="Times New Roman" w:cs="Times New Roman"/>
        </w:rPr>
        <w:t>В области воспитания личности целью программы является формирование социально-личностных и профессионально важных качеств выпускников: целеустремленности, организованности, трудолюбия, коммуникабельности, умения работать в коллективе, ответственности за конечный результат профессиональной деятельности, адаптивности.</w:t>
      </w:r>
    </w:p>
    <w:p w14:paraId="08F1B6AE" w14:textId="77777777" w:rsidR="00CC6C09" w:rsidRPr="006475EA" w:rsidRDefault="00CC6C09" w:rsidP="00CC6C09">
      <w:pPr>
        <w:widowControl w:val="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При разработке ОПОП учитывалось:</w:t>
      </w:r>
    </w:p>
    <w:p w14:paraId="3BF9F77F" w14:textId="77777777" w:rsidR="00CC6C09" w:rsidRPr="006475EA" w:rsidRDefault="00CC6C09" w:rsidP="00CC6C09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непрерывность фундаментальной подготовки специалистов;</w:t>
      </w:r>
    </w:p>
    <w:p w14:paraId="7F988525" w14:textId="77777777" w:rsidR="00CC6C09" w:rsidRPr="006475EA" w:rsidRDefault="00CC6C09" w:rsidP="00CC6C09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унификаци</w:t>
      </w:r>
      <w:r>
        <w:rPr>
          <w:rFonts w:ascii="Times New Roman" w:hAnsi="Times New Roman"/>
        </w:rPr>
        <w:t>я</w:t>
      </w:r>
      <w:r w:rsidRPr="006475EA">
        <w:rPr>
          <w:rFonts w:ascii="Times New Roman" w:hAnsi="Times New Roman"/>
        </w:rPr>
        <w:t xml:space="preserve"> учебных дисциплин, которые определяют общенаучную и общепрофессиональную подготовку, как для специальностей одного направления, так и родственных направлений образования;</w:t>
      </w:r>
    </w:p>
    <w:p w14:paraId="1938DD9F" w14:textId="77777777" w:rsidR="00CC6C09" w:rsidRPr="006475EA" w:rsidRDefault="00CC6C09" w:rsidP="00CC6C09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выполнение требований по организации образовательного процесса, исходя из задач сохранения и укрепления здоровья и повышения работоспособности обучающихся и преподавателей (мастеров производственного обучения);</w:t>
      </w:r>
    </w:p>
    <w:p w14:paraId="359AD5EF" w14:textId="77777777" w:rsidR="00CC6C09" w:rsidRDefault="00CC6C09" w:rsidP="00CC6C09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 w:rsidRPr="006475EA">
        <w:rPr>
          <w:rFonts w:ascii="Times New Roman" w:hAnsi="Times New Roman"/>
        </w:rPr>
        <w:t>комплексность закрепления знаний, умений и навыков в процессе проведения уче</w:t>
      </w:r>
      <w:r>
        <w:rPr>
          <w:rFonts w:ascii="Times New Roman" w:hAnsi="Times New Roman"/>
        </w:rPr>
        <w:t>бных и производственных практик;</w:t>
      </w:r>
    </w:p>
    <w:p w14:paraId="100DFC02" w14:textId="77777777" w:rsidR="00CC6C09" w:rsidRPr="006475EA" w:rsidRDefault="00CC6C09" w:rsidP="00CC6C09">
      <w:pPr>
        <w:widowControl w:val="0"/>
        <w:numPr>
          <w:ilvl w:val="0"/>
          <w:numId w:val="3"/>
        </w:numPr>
        <w:ind w:left="0" w:firstLine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профессиональные стандарты</w:t>
      </w:r>
    </w:p>
    <w:p w14:paraId="03898576" w14:textId="6AD2AA38" w:rsidR="00CC6C09" w:rsidRPr="00BB3AAE" w:rsidRDefault="00CC6C09" w:rsidP="00CC6C09">
      <w:pPr>
        <w:tabs>
          <w:tab w:val="left" w:pos="6777"/>
        </w:tabs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 xml:space="preserve">.2 </w:t>
      </w:r>
      <w:r w:rsidRPr="00BB3AAE">
        <w:rPr>
          <w:rFonts w:ascii="Times New Roman" w:hAnsi="Times New Roman" w:cs="Times New Roman"/>
          <w:b/>
        </w:rPr>
        <w:t>Нормативная документация</w:t>
      </w:r>
      <w:r w:rsidRPr="00CD0441">
        <w:rPr>
          <w:rFonts w:ascii="Times New Roman" w:hAnsi="Times New Roman" w:cs="Times New Roman"/>
          <w:b/>
        </w:rPr>
        <w:t xml:space="preserve"> </w:t>
      </w:r>
      <w:r w:rsidRPr="00CD0441">
        <w:rPr>
          <w:rFonts w:ascii="Times New Roman" w:eastAsia="Times New Roman" w:hAnsi="Times New Roman" w:cs="Times New Roman"/>
          <w:b/>
          <w:bCs/>
        </w:rPr>
        <w:t xml:space="preserve">для  разработки  ОПОП </w:t>
      </w:r>
      <w:r w:rsidRPr="00BB3AAE">
        <w:rPr>
          <w:rFonts w:ascii="Times New Roman" w:hAnsi="Times New Roman" w:cs="Times New Roman"/>
        </w:rPr>
        <w:tab/>
      </w:r>
    </w:p>
    <w:p w14:paraId="4DD1C434" w14:textId="77777777" w:rsidR="00CC6C09" w:rsidRDefault="00CC6C09" w:rsidP="00CC6C09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Федеральный закон от 29 декабря 2012 г. №273-ФЗ «Об образовании в Российской Федерации»;</w:t>
      </w:r>
    </w:p>
    <w:p w14:paraId="0360CB8C" w14:textId="77777777" w:rsidR="00CC6C09" w:rsidRPr="00D2732E" w:rsidRDefault="00CC6C09" w:rsidP="00CC6C09">
      <w:pPr>
        <w:pStyle w:val="a3"/>
        <w:numPr>
          <w:ilvl w:val="0"/>
          <w:numId w:val="1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D2732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5F4D25">
        <w:rPr>
          <w:rFonts w:ascii="Times New Roman" w:hAnsi="Times New Roman"/>
          <w:sz w:val="24"/>
          <w:szCs w:val="24"/>
          <w:lang w:val="ru-RU"/>
        </w:rPr>
        <w:t>Министерства просвещения Российской Федерации N 527  от 04 июля 2022 г.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"Об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5F4D25">
        <w:rPr>
          <w:rFonts w:ascii="Times New Roman" w:hAnsi="Times New Roman"/>
          <w:b/>
          <w:bCs/>
          <w:sz w:val="24"/>
          <w:szCs w:val="24"/>
          <w:lang w:val="ru-RU"/>
        </w:rPr>
        <w:t>34.02.01 Сестринское дело</w:t>
      </w:r>
      <w:r w:rsidRPr="00D2732E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14:paraId="336D665E" w14:textId="77777777" w:rsidR="00CC6C09" w:rsidRPr="00EB504E" w:rsidRDefault="00CC6C09" w:rsidP="00CC6C09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</w:t>
      </w:r>
      <w:r w:rsidRPr="00D17105">
        <w:rPr>
          <w:rFonts w:ascii="Times New Roman" w:hAnsi="Times New Roman"/>
          <w:sz w:val="24"/>
          <w:szCs w:val="24"/>
          <w:lang w:val="ru-RU"/>
        </w:rPr>
        <w:t xml:space="preserve">Министерства просвещения Российской Федерации </w:t>
      </w:r>
      <w:r w:rsidRPr="00EB504E">
        <w:rPr>
          <w:rFonts w:ascii="Times New Roman" w:hAnsi="Times New Roman"/>
          <w:sz w:val="24"/>
          <w:szCs w:val="24"/>
          <w:lang w:val="ru-RU"/>
        </w:rPr>
        <w:t>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 от 24.08.2022г. № 762;</w:t>
      </w:r>
    </w:p>
    <w:p w14:paraId="06FCF9F2" w14:textId="77777777" w:rsidR="00CC6C09" w:rsidRPr="00EB504E" w:rsidRDefault="00CC6C09" w:rsidP="00CC6C09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Устав бюджетного учреждения профессионального образования Ханты-Мансийского автономного округа – Югры «Няганский технологический  колледж» утвержденный приказом Департамента государственной собственности ХМАО - Югры № 290 от 18.03.2014 г.; </w:t>
      </w:r>
    </w:p>
    <w:p w14:paraId="320D6B91" w14:textId="77777777" w:rsidR="00CC6C09" w:rsidRPr="00EB504E" w:rsidRDefault="00CC6C09" w:rsidP="00CC6C09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  Приказ Минпросвещения РФ от 17.05.2022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336 "Об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образования, указанных в этих перечнях, профессиям и специальностям среднего </w:t>
      </w:r>
      <w:r w:rsidRPr="00EB504E">
        <w:rPr>
          <w:rFonts w:ascii="Times New Roman" w:hAnsi="Times New Roman"/>
          <w:sz w:val="24"/>
          <w:szCs w:val="24"/>
          <w:lang w:val="ru-RU"/>
        </w:rPr>
        <w:lastRenderedPageBreak/>
        <w:t xml:space="preserve">профессионального образования, перечни которых утверждены приказом Министерства образования и науки Российской Федерации от 29 октября 2013 г. </w:t>
      </w:r>
      <w:r w:rsidRPr="00EB504E">
        <w:rPr>
          <w:rFonts w:ascii="Times New Roman" w:hAnsi="Times New Roman"/>
          <w:sz w:val="24"/>
          <w:szCs w:val="24"/>
        </w:rPr>
        <w:t>N</w:t>
      </w:r>
      <w:r w:rsidRPr="00EB504E">
        <w:rPr>
          <w:rFonts w:ascii="Times New Roman" w:hAnsi="Times New Roman"/>
          <w:sz w:val="24"/>
          <w:szCs w:val="24"/>
          <w:lang w:val="ru-RU"/>
        </w:rPr>
        <w:t xml:space="preserve"> 1199 "Об утверждении перечней профессий и специальностей среднего профессионального образования";</w:t>
      </w:r>
    </w:p>
    <w:p w14:paraId="47E46B6C" w14:textId="77777777" w:rsidR="00CC6C09" w:rsidRPr="00EB504E" w:rsidRDefault="00CC6C09" w:rsidP="00CC6C09">
      <w:pPr>
        <w:pStyle w:val="a3"/>
        <w:numPr>
          <w:ilvl w:val="0"/>
          <w:numId w:val="8"/>
        </w:numPr>
        <w:tabs>
          <w:tab w:val="left" w:pos="709"/>
        </w:tabs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Министра обороны РФ № 96, Минобрнауки РФ № 134 от 24.02.2010;</w:t>
      </w:r>
    </w:p>
    <w:p w14:paraId="20F9EE98" w14:textId="77777777" w:rsidR="00CC6C09" w:rsidRPr="00EB504E" w:rsidRDefault="00CC6C09" w:rsidP="00CC6C09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 xml:space="preserve">Приказ Минобрнауки  России от 17 мая 2012 г. № 413 «Об утверждении федерального государственного образовательного  стандарта среднего (полного) общего образования»; </w:t>
      </w:r>
    </w:p>
    <w:p w14:paraId="2F430753" w14:textId="77777777" w:rsidR="00CC6C09" w:rsidRPr="00EB504E" w:rsidRDefault="00CC6C09" w:rsidP="00CC6C09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Приказ Министерства просвещения РФ от 12 августа 2022 г. № 732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№ 413"</w:t>
      </w:r>
    </w:p>
    <w:p w14:paraId="397CC748" w14:textId="77777777" w:rsidR="00CC6C09" w:rsidRPr="00EB504E" w:rsidRDefault="00CC6C09" w:rsidP="00CC6C09">
      <w:pPr>
        <w:pStyle w:val="a3"/>
        <w:numPr>
          <w:ilvl w:val="0"/>
          <w:numId w:val="2"/>
        </w:numPr>
        <w:ind w:left="0" w:firstLine="0"/>
        <w:rPr>
          <w:rFonts w:ascii="Times New Roman" w:hAnsi="Times New Roman"/>
          <w:sz w:val="24"/>
          <w:szCs w:val="24"/>
          <w:lang w:val="ru-RU"/>
        </w:rPr>
      </w:pPr>
      <w:r w:rsidRPr="00EB504E">
        <w:rPr>
          <w:rFonts w:ascii="Times New Roman" w:hAnsi="Times New Roman"/>
          <w:sz w:val="24"/>
          <w:szCs w:val="24"/>
          <w:lang w:val="ru-RU"/>
        </w:rPr>
        <w:t>Письмо Минпросвещения России от 01.03.2023 N 05-592 "О направлении рекомендаций по реализации среднего общего образования в пределах освоения образовательной программы среднего профессионального образования»;</w:t>
      </w:r>
    </w:p>
    <w:p w14:paraId="02F5DD9E" w14:textId="77777777" w:rsidR="00CC6C09" w:rsidRPr="00EB504E" w:rsidRDefault="00CC6C09" w:rsidP="00CC6C0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Письмо Минпросвещения России от 20.07.2020 № 05-772 «О направлении инструктивно-методического письма по организации применения современных методик и программ преподавания  по общеобразовательным дисциплинам в системе СПО, учитывающих образовательные потребности обучающихся образовательных организаций, реализующих СПО»;</w:t>
      </w:r>
    </w:p>
    <w:p w14:paraId="2D439C50" w14:textId="77777777" w:rsidR="00CC6C09" w:rsidRPr="00EB504E" w:rsidRDefault="00CC6C09" w:rsidP="00CC6C0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Распоряжение Минпросвещения России от 30.04.2021 N Р-98 "Об утверждении Концепции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образования";</w:t>
      </w:r>
    </w:p>
    <w:p w14:paraId="15D07F76" w14:textId="77777777" w:rsidR="00CC6C09" w:rsidRPr="00EB504E" w:rsidRDefault="00CC6C09" w:rsidP="00CC6C0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Министерства просвещения Российской Федерации от 08.11.2021 № 800 «Об утверждении Порядка проведения государственной итоговой аттестации по образовательным программам среднего профессионального образования»;</w:t>
      </w:r>
    </w:p>
    <w:p w14:paraId="7AB6868A" w14:textId="77777777" w:rsidR="00CC6C09" w:rsidRPr="00EB504E" w:rsidRDefault="00CC6C09" w:rsidP="00CC6C09">
      <w:pPr>
        <w:numPr>
          <w:ilvl w:val="0"/>
          <w:numId w:val="2"/>
        </w:numPr>
        <w:ind w:left="0" w:firstLine="0"/>
        <w:contextualSpacing/>
        <w:rPr>
          <w:rFonts w:ascii="Times New Roman" w:eastAsia="Times New Roman" w:hAnsi="Times New Roman" w:cs="Times New Roman"/>
          <w:lang w:bidi="en-US"/>
        </w:rPr>
      </w:pPr>
      <w:r w:rsidRPr="00EB504E">
        <w:rPr>
          <w:rFonts w:ascii="Times New Roman" w:eastAsia="Times New Roman" w:hAnsi="Times New Roman" w:cs="Times New Roman"/>
          <w:lang w:bidi="en-US"/>
        </w:rPr>
        <w:t>Приказ Минобрнауки России № 885, Министерства просвещения Российской Федерации № 390 от 5 августа 2020 г. «О практической подготовке обучающихся» (вместе с «Положением о практической подготовке обучающихся»)</w:t>
      </w:r>
    </w:p>
    <w:p w14:paraId="47545092" w14:textId="5B639DB5" w:rsidR="00CC6C09" w:rsidRPr="00EB504E" w:rsidRDefault="00CC6C09" w:rsidP="00CC6C09">
      <w:pPr>
        <w:pStyle w:val="a3"/>
        <w:ind w:left="0" w:firstLine="0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1</w:t>
      </w:r>
      <w:r w:rsidRPr="00EB504E">
        <w:rPr>
          <w:rFonts w:ascii="Times New Roman" w:hAnsi="Times New Roman"/>
          <w:b/>
          <w:sz w:val="24"/>
          <w:szCs w:val="24"/>
          <w:lang w:val="ru-RU"/>
        </w:rPr>
        <w:t>.3 Трудоемкость образовательной программы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17"/>
        <w:gridCol w:w="1628"/>
      </w:tblGrid>
      <w:tr w:rsidR="00CC6C09" w:rsidRPr="00EB504E" w14:paraId="1C97DD3B" w14:textId="77777777" w:rsidTr="009E08C3">
        <w:tc>
          <w:tcPr>
            <w:tcW w:w="7905" w:type="dxa"/>
          </w:tcPr>
          <w:p w14:paraId="08A3D55F" w14:textId="77777777" w:rsidR="00CC6C09" w:rsidRPr="00EB504E" w:rsidRDefault="00CC6C09" w:rsidP="009E08C3">
            <w:pPr>
              <w:pStyle w:val="a3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Обучение по дисциплинам и междисциплинарным курсам</w:t>
            </w:r>
          </w:p>
        </w:tc>
        <w:tc>
          <w:tcPr>
            <w:tcW w:w="1666" w:type="dxa"/>
          </w:tcPr>
          <w:p w14:paraId="103D594F" w14:textId="77777777" w:rsidR="00CC6C09" w:rsidRPr="00EB504E" w:rsidRDefault="00CC6C09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</w:tr>
      <w:tr w:rsidR="00CC6C09" w:rsidRPr="00EB504E" w14:paraId="43D69A35" w14:textId="77777777" w:rsidTr="009E08C3">
        <w:tc>
          <w:tcPr>
            <w:tcW w:w="7905" w:type="dxa"/>
          </w:tcPr>
          <w:p w14:paraId="090ED663" w14:textId="77777777" w:rsidR="00CC6C09" w:rsidRPr="00EB504E" w:rsidRDefault="00CC6C09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Учебная практика</w:t>
            </w:r>
          </w:p>
        </w:tc>
        <w:tc>
          <w:tcPr>
            <w:tcW w:w="1666" w:type="dxa"/>
            <w:vMerge w:val="restart"/>
          </w:tcPr>
          <w:p w14:paraId="19433F0D" w14:textId="77777777" w:rsidR="00CC6C09" w:rsidRPr="00EB504E" w:rsidRDefault="00CC6C09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</w:tr>
      <w:tr w:rsidR="00CC6C09" w:rsidRPr="00EB504E" w14:paraId="2A41DFA0" w14:textId="77777777" w:rsidTr="009E08C3">
        <w:tc>
          <w:tcPr>
            <w:tcW w:w="7905" w:type="dxa"/>
          </w:tcPr>
          <w:p w14:paraId="1AE6BDD8" w14:textId="77777777" w:rsidR="00CC6C09" w:rsidRPr="00EB504E" w:rsidRDefault="00CC6C09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Производственная практика</w:t>
            </w:r>
          </w:p>
        </w:tc>
        <w:tc>
          <w:tcPr>
            <w:tcW w:w="1666" w:type="dxa"/>
            <w:vMerge/>
          </w:tcPr>
          <w:p w14:paraId="210DD219" w14:textId="77777777" w:rsidR="00CC6C09" w:rsidRPr="00EB504E" w:rsidRDefault="00CC6C09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C6C09" w:rsidRPr="00EB504E" w14:paraId="2A25414A" w14:textId="77777777" w:rsidTr="009E08C3">
        <w:tc>
          <w:tcPr>
            <w:tcW w:w="7905" w:type="dxa"/>
          </w:tcPr>
          <w:p w14:paraId="3C2CCF19" w14:textId="77777777" w:rsidR="00CC6C09" w:rsidRPr="00EB504E" w:rsidRDefault="00CC6C09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Промежуточная аттестация</w:t>
            </w:r>
          </w:p>
        </w:tc>
        <w:tc>
          <w:tcPr>
            <w:tcW w:w="1666" w:type="dxa"/>
          </w:tcPr>
          <w:p w14:paraId="1E11C0FC" w14:textId="77777777" w:rsidR="00CC6C09" w:rsidRPr="00EB504E" w:rsidRDefault="00CC6C09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CC6C09" w:rsidRPr="00EB504E" w14:paraId="21ACEAA6" w14:textId="77777777" w:rsidTr="009E08C3">
        <w:tc>
          <w:tcPr>
            <w:tcW w:w="7905" w:type="dxa"/>
          </w:tcPr>
          <w:p w14:paraId="72468122" w14:textId="77777777" w:rsidR="00CC6C09" w:rsidRPr="00EB504E" w:rsidRDefault="00CC6C09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Государственная (итоговая) аттестация</w:t>
            </w:r>
          </w:p>
        </w:tc>
        <w:tc>
          <w:tcPr>
            <w:tcW w:w="1666" w:type="dxa"/>
          </w:tcPr>
          <w:p w14:paraId="15D4D99C" w14:textId="77777777" w:rsidR="00CC6C09" w:rsidRPr="00EB504E" w:rsidRDefault="00CC6C09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CC6C09" w:rsidRPr="00EB504E" w14:paraId="48FBBD66" w14:textId="77777777" w:rsidTr="009E08C3">
        <w:tc>
          <w:tcPr>
            <w:tcW w:w="7905" w:type="dxa"/>
          </w:tcPr>
          <w:p w14:paraId="01B2A5E5" w14:textId="77777777" w:rsidR="00CC6C09" w:rsidRPr="00EB504E" w:rsidRDefault="00CC6C09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Каникулярное время</w:t>
            </w:r>
          </w:p>
        </w:tc>
        <w:tc>
          <w:tcPr>
            <w:tcW w:w="1666" w:type="dxa"/>
          </w:tcPr>
          <w:p w14:paraId="3D92EF86" w14:textId="77777777" w:rsidR="00CC6C09" w:rsidRPr="00EB504E" w:rsidRDefault="00CC6C09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</w:t>
            </w:r>
          </w:p>
        </w:tc>
      </w:tr>
      <w:tr w:rsidR="00CC6C09" w:rsidRPr="00EB504E" w14:paraId="37F2AC8E" w14:textId="77777777" w:rsidTr="009E08C3">
        <w:tc>
          <w:tcPr>
            <w:tcW w:w="7905" w:type="dxa"/>
          </w:tcPr>
          <w:p w14:paraId="7C9DDB1A" w14:textId="77777777" w:rsidR="00CC6C09" w:rsidRPr="00EB504E" w:rsidRDefault="00CC6C09" w:rsidP="009E08C3">
            <w:pPr>
              <w:pStyle w:val="a3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666" w:type="dxa"/>
          </w:tcPr>
          <w:p w14:paraId="4EEB679C" w14:textId="77777777" w:rsidR="00CC6C09" w:rsidRPr="00EB504E" w:rsidRDefault="00CC6C09" w:rsidP="009E08C3">
            <w:pPr>
              <w:pStyle w:val="a3"/>
              <w:ind w:left="0" w:firstLine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B504E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03</w:t>
            </w:r>
          </w:p>
        </w:tc>
      </w:tr>
    </w:tbl>
    <w:p w14:paraId="73D2981A" w14:textId="30E6063B" w:rsidR="00CC6C09" w:rsidRPr="00EB504E" w:rsidRDefault="00CC6C09" w:rsidP="00CC6C09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1.4 </w:t>
      </w:r>
      <w:r w:rsidRPr="00EB504E">
        <w:rPr>
          <w:rFonts w:ascii="Times New Roman" w:hAnsi="Times New Roman"/>
          <w:b/>
          <w:bCs/>
        </w:rPr>
        <w:t>Обозначения и сокращения</w:t>
      </w:r>
    </w:p>
    <w:p w14:paraId="71221973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ФГОС – федеральный государственный образовательный стандарт</w:t>
      </w:r>
    </w:p>
    <w:p w14:paraId="4437424B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ОПОП – основная профессиональная образовательная программа</w:t>
      </w:r>
    </w:p>
    <w:p w14:paraId="16F71848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СПО – среднее  профессиональное образование</w:t>
      </w:r>
    </w:p>
    <w:p w14:paraId="206B3E40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ППССЗ – программа подготовки специалистов среднего звена</w:t>
      </w:r>
    </w:p>
    <w:p w14:paraId="4D3FEAA7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ППКРС – программа подготовки квалифицированных рабочих, служащих</w:t>
      </w:r>
    </w:p>
    <w:p w14:paraId="2819D47F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ПЦК – предметно-цикловая комиссия</w:t>
      </w:r>
    </w:p>
    <w:p w14:paraId="01F9DF16" w14:textId="77777777" w:rsidR="00CC6C09" w:rsidRPr="00EB504E" w:rsidRDefault="00CC6C09" w:rsidP="00CC6C09">
      <w:pPr>
        <w:rPr>
          <w:rFonts w:ascii="Times New Roman" w:hAnsi="Times New Roman" w:cs="Times New Roman"/>
          <w:color w:val="auto"/>
        </w:rPr>
      </w:pPr>
      <w:r w:rsidRPr="00EB504E">
        <w:rPr>
          <w:rFonts w:ascii="Times New Roman" w:hAnsi="Times New Roman"/>
          <w:bCs/>
        </w:rPr>
        <w:t xml:space="preserve">Колледж - </w:t>
      </w:r>
      <w:r w:rsidRPr="00EB504E">
        <w:rPr>
          <w:rFonts w:ascii="Times New Roman" w:hAnsi="Times New Roman" w:cs="Times New Roman"/>
          <w:color w:val="auto"/>
        </w:rPr>
        <w:t>бюджетное учреждение профессионального образования «Няганский технологический колледж»</w:t>
      </w:r>
    </w:p>
    <w:p w14:paraId="69F00563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ОК – общая компетенция</w:t>
      </w:r>
    </w:p>
    <w:p w14:paraId="380BA23A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ПК – профессиональная компетенция</w:t>
      </w:r>
    </w:p>
    <w:p w14:paraId="315B4DD5" w14:textId="77777777" w:rsidR="00CC6C09" w:rsidRPr="00EB504E" w:rsidRDefault="00CC6C09" w:rsidP="00CC6C09">
      <w:pPr>
        <w:rPr>
          <w:rFonts w:ascii="Times New Roman" w:hAnsi="Times New Roman"/>
          <w:bCs/>
        </w:rPr>
      </w:pPr>
      <w:r w:rsidRPr="00EB504E">
        <w:rPr>
          <w:rFonts w:ascii="Times New Roman" w:hAnsi="Times New Roman"/>
          <w:bCs/>
        </w:rPr>
        <w:t>ПМ – профессиональный модуль</w:t>
      </w:r>
    </w:p>
    <w:p w14:paraId="16C5B827" w14:textId="77777777" w:rsidR="00CC6C09" w:rsidRDefault="00CC6C09" w:rsidP="00CC6C0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МДК – междисциплинарный курс</w:t>
      </w:r>
    </w:p>
    <w:p w14:paraId="3A36667E" w14:textId="77777777" w:rsidR="00CC6C09" w:rsidRDefault="00CC6C09" w:rsidP="00CC6C0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УП – учебная практика</w:t>
      </w:r>
    </w:p>
    <w:p w14:paraId="5406BDB3" w14:textId="77777777" w:rsidR="00CC6C09" w:rsidRDefault="00CC6C09" w:rsidP="00CC6C0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ПП – производственная практика</w:t>
      </w:r>
    </w:p>
    <w:p w14:paraId="21A85246" w14:textId="77777777" w:rsidR="00CC6C09" w:rsidRDefault="00CC6C09" w:rsidP="00CC6C0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lastRenderedPageBreak/>
        <w:t>ФОС – фонд оценочного средства</w:t>
      </w:r>
    </w:p>
    <w:p w14:paraId="5168FD87" w14:textId="77777777" w:rsidR="00CC6C09" w:rsidRDefault="00CC6C09" w:rsidP="00CC6C0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ГИА – государственная (итоговая) аттестация</w:t>
      </w:r>
    </w:p>
    <w:p w14:paraId="43D3036D" w14:textId="77777777" w:rsidR="00CC6C09" w:rsidRPr="00DE36A4" w:rsidRDefault="00CC6C09" w:rsidP="00CC6C09">
      <w:pPr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УД – учебная дисциплина</w:t>
      </w:r>
    </w:p>
    <w:p w14:paraId="11374F35" w14:textId="584214E4" w:rsidR="00CC6C09" w:rsidRDefault="00CC6C09" w:rsidP="00CC6C09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 w:rsidRPr="00A00243">
        <w:rPr>
          <w:rFonts w:ascii="Times New Roman" w:hAnsi="Times New Roman"/>
          <w:b/>
          <w:bCs/>
        </w:rPr>
        <w:t xml:space="preserve">. </w:t>
      </w:r>
      <w:r>
        <w:rPr>
          <w:rFonts w:ascii="Times New Roman" w:hAnsi="Times New Roman"/>
          <w:b/>
          <w:bCs/>
        </w:rPr>
        <w:t>ХАРАКТЕРИСТИКА ПРОФЕССИОНАЛЬНОЙ ДЕЯТЕЛЬНОСТИ ВЫПУСКНИКОВ</w:t>
      </w:r>
    </w:p>
    <w:p w14:paraId="11E6593B" w14:textId="75CF016C" w:rsidR="00CC6C09" w:rsidRDefault="00CC6C09" w:rsidP="00CC6C09">
      <w:pPr>
        <w:rPr>
          <w:rFonts w:ascii="Times New Roman" w:hAnsi="Times New Roman" w:cs="Times New Roman"/>
          <w:shd w:val="clear" w:color="auto" w:fill="FFFFFF"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 xml:space="preserve">.1 </w:t>
      </w:r>
      <w:r w:rsidRPr="00A00243">
        <w:rPr>
          <w:rFonts w:ascii="Times New Roman" w:hAnsi="Times New Roman"/>
          <w:b/>
        </w:rPr>
        <w:t>Область профессиональной деятельности выпускников:</w:t>
      </w:r>
      <w:r>
        <w:rPr>
          <w:rFonts w:ascii="Times New Roman" w:hAnsi="Times New Roman" w:cs="Times New Roman"/>
          <w:shd w:val="clear" w:color="auto" w:fill="FFFFFF"/>
        </w:rPr>
        <w:t xml:space="preserve"> 02</w:t>
      </w:r>
      <w:r w:rsidRPr="005F4D25">
        <w:rPr>
          <w:rFonts w:ascii="Times New Roman" w:hAnsi="Times New Roman" w:cs="Times New Roman"/>
          <w:shd w:val="clear" w:color="auto" w:fill="FFFFFF"/>
        </w:rPr>
        <w:t> Здравоохранение</w:t>
      </w:r>
    </w:p>
    <w:p w14:paraId="4CF9F005" w14:textId="5819A2EC" w:rsidR="00CC6C09" w:rsidRDefault="00CC6C09" w:rsidP="00CC6C09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</w:t>
      </w:r>
      <w:r>
        <w:rPr>
          <w:rFonts w:ascii="Times New Roman" w:hAnsi="Times New Roman"/>
          <w:b/>
          <w:bCs/>
        </w:rPr>
        <w:t>.2 Виды профессиональной деятельности выпускника</w:t>
      </w:r>
    </w:p>
    <w:p w14:paraId="2B79C383" w14:textId="77777777" w:rsidR="00CC6C09" w:rsidRDefault="00CC6C09" w:rsidP="00CC6C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Выпускник  </w:t>
      </w:r>
      <w:r w:rsidRPr="00E02DA1">
        <w:rPr>
          <w:rFonts w:ascii="Times New Roman" w:hAnsi="Times New Roman" w:cs="Times New Roman"/>
          <w:b/>
        </w:rPr>
        <w:t>готовится к следующим видам деятельности:</w:t>
      </w:r>
    </w:p>
    <w:p w14:paraId="794E4E4E" w14:textId="77777777" w:rsidR="00CC6C09" w:rsidRPr="005F4D25" w:rsidRDefault="00CC6C09" w:rsidP="00CC6C09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Cs/>
          <w:sz w:val="24"/>
          <w:szCs w:val="24"/>
          <w:lang w:val="ru-RU"/>
        </w:rPr>
      </w:pPr>
      <w:r w:rsidRPr="005F4D25">
        <w:rPr>
          <w:rFonts w:ascii="Times New Roman" w:hAnsi="Times New Roman"/>
          <w:bCs/>
          <w:sz w:val="24"/>
          <w:szCs w:val="24"/>
          <w:lang w:val="ru-RU"/>
        </w:rPr>
        <w:t>Проведение мероприятий по профилактике инфекций, связанных с оказанием медицинской помощи;</w:t>
      </w:r>
    </w:p>
    <w:p w14:paraId="4C1EFEBF" w14:textId="77777777" w:rsidR="00CC6C09" w:rsidRPr="005F4D25" w:rsidRDefault="00CC6C09" w:rsidP="00CC6C09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F4D25">
        <w:rPr>
          <w:rFonts w:ascii="Times New Roman" w:hAnsi="Times New Roman"/>
          <w:bCs/>
          <w:sz w:val="24"/>
          <w:szCs w:val="24"/>
          <w:lang w:val="ru-RU"/>
        </w:rPr>
        <w:t>Ведение медицинской документации, организация деятельности  находящегося в распоряжении медицинского персонала</w:t>
      </w:r>
      <w:r>
        <w:rPr>
          <w:rFonts w:ascii="Times New Roman" w:hAnsi="Times New Roman"/>
          <w:bCs/>
          <w:sz w:val="24"/>
          <w:szCs w:val="24"/>
          <w:lang w:val="ru-RU"/>
        </w:rPr>
        <w:t>;</w:t>
      </w:r>
    </w:p>
    <w:p w14:paraId="5C1FBB54" w14:textId="77777777" w:rsidR="00CC6C09" w:rsidRDefault="00CC6C09" w:rsidP="00CC6C09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sz w:val="24"/>
          <w:szCs w:val="24"/>
          <w:lang w:val="ru-RU"/>
        </w:rPr>
      </w:pPr>
      <w:r w:rsidRPr="005F4D25">
        <w:rPr>
          <w:rFonts w:ascii="Times New Roman" w:hAnsi="Times New Roman"/>
          <w:sz w:val="24"/>
          <w:szCs w:val="24"/>
          <w:lang w:val="ru-RU"/>
        </w:rPr>
        <w:t>Проведение мероприятий по профилактике инфекционных и неинфекционных заболеваний, формированию здорового образа жизни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48626C78" w14:textId="77777777" w:rsidR="00CC6C09" w:rsidRDefault="00CC6C09" w:rsidP="00CC6C09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sz w:val="24"/>
          <w:szCs w:val="24"/>
          <w:lang w:val="ru-RU"/>
        </w:rPr>
      </w:pPr>
      <w:r w:rsidRPr="005F4D25">
        <w:rPr>
          <w:rFonts w:ascii="Times New Roman" w:hAnsi="Times New Roman"/>
          <w:sz w:val="24"/>
          <w:szCs w:val="24"/>
          <w:lang w:val="ru-RU"/>
        </w:rPr>
        <w:t>Оказание медицинской помощи, осуществление сестринского ухода и наблюдения за пациентами при заболеваниях  и (или) состояниях</w:t>
      </w:r>
      <w:r>
        <w:rPr>
          <w:rFonts w:ascii="Times New Roman" w:hAnsi="Times New Roman"/>
          <w:sz w:val="24"/>
          <w:szCs w:val="24"/>
          <w:lang w:val="ru-RU"/>
        </w:rPr>
        <w:t>;</w:t>
      </w:r>
    </w:p>
    <w:p w14:paraId="02E8011A" w14:textId="77777777" w:rsidR="00CC6C09" w:rsidRPr="005F4D25" w:rsidRDefault="00CC6C09" w:rsidP="00CC6C09">
      <w:pPr>
        <w:pStyle w:val="a3"/>
        <w:numPr>
          <w:ilvl w:val="0"/>
          <w:numId w:val="2"/>
        </w:numPr>
        <w:ind w:left="567" w:hanging="283"/>
        <w:rPr>
          <w:rFonts w:ascii="Times New Roman" w:hAnsi="Times New Roman"/>
          <w:sz w:val="24"/>
          <w:szCs w:val="24"/>
          <w:lang w:val="ru-RU"/>
        </w:rPr>
      </w:pPr>
      <w:r w:rsidRPr="005F4D25">
        <w:rPr>
          <w:rFonts w:ascii="Times New Roman" w:hAnsi="Times New Roman"/>
          <w:sz w:val="24"/>
          <w:szCs w:val="24"/>
          <w:lang w:val="ru-RU"/>
        </w:rPr>
        <w:t>Оказание медицинской помощи в экстренной форме</w:t>
      </w:r>
      <w:r>
        <w:rPr>
          <w:rFonts w:ascii="Times New Roman" w:hAnsi="Times New Roman"/>
          <w:sz w:val="24"/>
          <w:szCs w:val="24"/>
          <w:lang w:val="ru-RU"/>
        </w:rPr>
        <w:t>.</w:t>
      </w:r>
    </w:p>
    <w:p w14:paraId="197EFD31" w14:textId="78AA2C84" w:rsidR="00CC6C09" w:rsidRPr="005F4D25" w:rsidRDefault="00CC6C09" w:rsidP="00CC6C09">
      <w:pPr>
        <w:pStyle w:val="a3"/>
        <w:ind w:left="360" w:firstLine="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             3.</w:t>
      </w:r>
      <w:r w:rsidRPr="005F4D25">
        <w:rPr>
          <w:rFonts w:ascii="Times New Roman" w:hAnsi="Times New Roman"/>
          <w:b/>
          <w:bCs/>
          <w:sz w:val="24"/>
          <w:szCs w:val="24"/>
          <w:lang w:val="ru-RU"/>
        </w:rPr>
        <w:t>Требования к результатам освоения ОПОП</w:t>
      </w:r>
    </w:p>
    <w:p w14:paraId="37C403DD" w14:textId="08313F5E" w:rsidR="00CC6C09" w:rsidRDefault="00CC6C09" w:rsidP="00CC6C0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3.1 Общие компетенции</w:t>
      </w:r>
    </w:p>
    <w:p w14:paraId="75D51591" w14:textId="77777777" w:rsidR="00CC6C09" w:rsidRDefault="00CC6C09" w:rsidP="00CC6C09">
      <w:pPr>
        <w:widowControl w:val="0"/>
        <w:shd w:val="clear" w:color="auto" w:fill="FFFFFF"/>
        <w:autoSpaceDE w:val="0"/>
        <w:autoSpaceDN w:val="0"/>
        <w:adjustRightInd w:val="0"/>
        <w:ind w:right="6"/>
        <w:jc w:val="both"/>
        <w:rPr>
          <w:rFonts w:ascii="Times New Roman" w:hAnsi="Times New Roman"/>
          <w:bCs/>
        </w:rPr>
      </w:pPr>
      <w:r w:rsidRPr="00A00243">
        <w:rPr>
          <w:rFonts w:ascii="Times New Roman" w:hAnsi="Times New Roman"/>
          <w:b/>
          <w:bCs/>
        </w:rPr>
        <w:t>Выпускник, освоивший ППССЗ, должен обладать общими компетенциями</w:t>
      </w:r>
      <w:r w:rsidRPr="00A00243">
        <w:rPr>
          <w:rFonts w:ascii="Times New Roman" w:hAnsi="Times New Roman"/>
          <w:bCs/>
        </w:rPr>
        <w:t>, включающими в себя способность:</w:t>
      </w:r>
    </w:p>
    <w:p w14:paraId="0AA9452E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1ACF9F99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2A2A78AA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ситуациях;</w:t>
      </w:r>
    </w:p>
    <w:p w14:paraId="3A63E18F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04. Эффективно взаимодействовать и работать в коллективе и команде;</w:t>
      </w:r>
    </w:p>
    <w:p w14:paraId="24D0EF96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14:paraId="7E840FA6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2B59626B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1F217A51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подготовленности;</w:t>
      </w:r>
    </w:p>
    <w:p w14:paraId="625E27ED" w14:textId="77777777" w:rsidR="00CC6C09" w:rsidRPr="005F4D25" w:rsidRDefault="00CC6C09" w:rsidP="00CC6C09">
      <w:pPr>
        <w:jc w:val="both"/>
        <w:rPr>
          <w:rFonts w:ascii="Times New Roman" w:eastAsia="Times New Roman" w:hAnsi="Times New Roman" w:cs="Times New Roman"/>
          <w:color w:val="auto"/>
        </w:rPr>
      </w:pPr>
      <w:r w:rsidRPr="005F4D25">
        <w:rPr>
          <w:rFonts w:ascii="Times New Roman" w:eastAsia="Times New Roman" w:hAnsi="Times New Roman" w:cs="Times New Roman"/>
          <w:color w:val="auto"/>
        </w:rPr>
        <w:t>ОК 09. Пользоваться профессиональной документацией на государственном и иностранном языках.</w:t>
      </w:r>
    </w:p>
    <w:p w14:paraId="512E9945" w14:textId="3964A1FA" w:rsidR="00CC6C09" w:rsidRPr="008F5F91" w:rsidRDefault="00CC6C09" w:rsidP="00CC6C09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</w:t>
      </w:r>
      <w:r w:rsidRPr="008F5F91">
        <w:rPr>
          <w:rFonts w:ascii="Times New Roman" w:hAnsi="Times New Roman" w:cs="Times New Roman"/>
          <w:b/>
        </w:rPr>
        <w:t>2 Профессиональные компетенции</w:t>
      </w:r>
    </w:p>
    <w:p w14:paraId="03BAD4AC" w14:textId="77777777" w:rsidR="00CC6C09" w:rsidRPr="00DC4648" w:rsidRDefault="00CC6C09" w:rsidP="00CC6C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1. </w:t>
      </w:r>
      <w:r w:rsidRPr="005F4D25">
        <w:rPr>
          <w:rFonts w:ascii="Times New Roman" w:hAnsi="Times New Roman" w:cs="Times New Roman"/>
          <w:b/>
          <w:bCs/>
        </w:rPr>
        <w:t>Проведение мероприятий по профилактике инфекций, связанных с оказанием медицинской помощи</w:t>
      </w:r>
      <w:r w:rsidRPr="00DC4648">
        <w:rPr>
          <w:rFonts w:ascii="Times New Roman" w:hAnsi="Times New Roman" w:cs="Times New Roman"/>
          <w:b/>
        </w:rPr>
        <w:t>:</w:t>
      </w:r>
    </w:p>
    <w:p w14:paraId="317D6D7A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1.1. Организовывать рабочее место.</w:t>
      </w:r>
    </w:p>
    <w:p w14:paraId="33DDB47E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1.2. Обеспечивать безопасную окружающую среду.</w:t>
      </w:r>
    </w:p>
    <w:p w14:paraId="5B621113" w14:textId="77777777" w:rsidR="00CC6C09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1.3. Обеспечивать внутренний контроль качества и безопасности медицинской деятельности.</w:t>
      </w:r>
    </w:p>
    <w:p w14:paraId="5C35F4CB" w14:textId="77777777" w:rsidR="00CC6C09" w:rsidRDefault="00CC6C09" w:rsidP="00CC6C09">
      <w:pPr>
        <w:rPr>
          <w:rFonts w:ascii="Times New Roman" w:hAnsi="Times New Roman" w:cs="Times New Roman"/>
          <w:b/>
        </w:rPr>
      </w:pPr>
      <w:r w:rsidRPr="0066753C">
        <w:rPr>
          <w:rFonts w:ascii="Times New Roman" w:hAnsi="Times New Roman" w:cs="Times New Roman"/>
          <w:b/>
        </w:rPr>
        <w:t xml:space="preserve">2. </w:t>
      </w:r>
      <w:r w:rsidRPr="005F4D25">
        <w:rPr>
          <w:rFonts w:ascii="Times New Roman" w:hAnsi="Times New Roman" w:cs="Times New Roman"/>
          <w:b/>
          <w:bCs/>
        </w:rPr>
        <w:t>Ведение медицинской документации, организация деятельности  находящегося в распоряжении медицинского персонала</w:t>
      </w:r>
      <w:r w:rsidRPr="00DC4648">
        <w:rPr>
          <w:rFonts w:ascii="Times New Roman" w:hAnsi="Times New Roman" w:cs="Times New Roman"/>
          <w:b/>
        </w:rPr>
        <w:t>:</w:t>
      </w:r>
    </w:p>
    <w:p w14:paraId="1CFD095B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lastRenderedPageBreak/>
        <w:t>ПК 2.1. Заполнять медицинскую документацию, в том числе в форме электронного документа.</w:t>
      </w:r>
    </w:p>
    <w:p w14:paraId="325CBA55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2.2. Использовать в работе медицинские информационные системы и информационно-телекоммуникационную сеть "Интернет".</w:t>
      </w:r>
    </w:p>
    <w:p w14:paraId="2A65134A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2.3. Контролировать выполнение должностных обязанностей находящимся в распоряжении медицинским персоналом.</w:t>
      </w:r>
    </w:p>
    <w:p w14:paraId="02A1D182" w14:textId="77777777" w:rsidR="00CC6C09" w:rsidRDefault="00CC6C09" w:rsidP="00CC6C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П</w:t>
      </w:r>
      <w:r w:rsidRPr="005F4D25">
        <w:rPr>
          <w:rFonts w:ascii="Times New Roman" w:hAnsi="Times New Roman" w:cs="Times New Roman"/>
          <w:b/>
        </w:rPr>
        <w:t>роведение мероприятий по профилактике неинфекционных и инфекционных заболеваний, формированию здорового образа жизни</w:t>
      </w:r>
      <w:r>
        <w:rPr>
          <w:rFonts w:ascii="Times New Roman" w:hAnsi="Times New Roman" w:cs="Times New Roman"/>
          <w:b/>
        </w:rPr>
        <w:t>:</w:t>
      </w:r>
    </w:p>
    <w:p w14:paraId="14EF109E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3.1. Консультировать население по вопросам профилактики заболеваний.</w:t>
      </w:r>
    </w:p>
    <w:p w14:paraId="325D2D35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3.2. Пропагандировать здоровый образ жизни.</w:t>
      </w:r>
    </w:p>
    <w:p w14:paraId="3B9C1063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3.3. Участвовать в проведении профилактических осмотров и диспансеризации населения.</w:t>
      </w:r>
    </w:p>
    <w:p w14:paraId="6D2D8067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3.4. Проводить санитарно-противоэпидемические мероприятия по профилактике инфекционных заболеваний.</w:t>
      </w:r>
    </w:p>
    <w:p w14:paraId="05A3D27A" w14:textId="77777777" w:rsidR="00CC6C09" w:rsidRPr="005F4D25" w:rsidRDefault="00CC6C09" w:rsidP="00CC6C09">
      <w:pPr>
        <w:rPr>
          <w:rFonts w:ascii="Times New Roman" w:hAnsi="Times New Roman" w:cs="Times New Roman"/>
          <w:bCs/>
        </w:rPr>
      </w:pPr>
      <w:r w:rsidRPr="005F4D25">
        <w:rPr>
          <w:rFonts w:ascii="Times New Roman" w:hAnsi="Times New Roman" w:cs="Times New Roman"/>
          <w:bCs/>
        </w:rPr>
        <w:t>ПК 3.5. Участвовать в иммунопрофилактике инфекционных заболеваний.</w:t>
      </w:r>
    </w:p>
    <w:p w14:paraId="78CE4AE3" w14:textId="77777777" w:rsidR="00CC6C09" w:rsidRDefault="00CC6C09" w:rsidP="00CC6C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О</w:t>
      </w:r>
      <w:r w:rsidRPr="005F4D25">
        <w:rPr>
          <w:rFonts w:ascii="Times New Roman" w:hAnsi="Times New Roman" w:cs="Times New Roman"/>
          <w:b/>
        </w:rPr>
        <w:t>казание медицинской помощи, осуществление сестринского ухода и наблюдения за пациентами при заболеваниях и (или) состояниях</w:t>
      </w:r>
      <w:r>
        <w:rPr>
          <w:rFonts w:ascii="Times New Roman" w:hAnsi="Times New Roman" w:cs="Times New Roman"/>
          <w:b/>
        </w:rPr>
        <w:t>:</w:t>
      </w:r>
    </w:p>
    <w:p w14:paraId="1D1BEBFD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4.1. Проводить оценку состояния пациента.</w:t>
      </w:r>
    </w:p>
    <w:p w14:paraId="533916C3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4.2. Выполнять медицинские манипуляции при оказании медицинской помощи пациенту.</w:t>
      </w:r>
    </w:p>
    <w:p w14:paraId="502B061D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4.3. Осуществлять уход за пациентом.</w:t>
      </w:r>
    </w:p>
    <w:p w14:paraId="1D96671F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4.4. Обучать пациента (его законных представителей) и лиц, осуществляющих уход, приемам ухода и самоухода.</w:t>
      </w:r>
    </w:p>
    <w:p w14:paraId="2DFEC8E9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4.5. Оказывать медицинскую помощь в неотложной форме.</w:t>
      </w:r>
    </w:p>
    <w:p w14:paraId="226E5269" w14:textId="77777777" w:rsidR="00CC6C09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4.6. Участвовать в проведении мероприятий медицинской реабилитации.</w:t>
      </w:r>
    </w:p>
    <w:p w14:paraId="7D5C4FB8" w14:textId="77777777" w:rsidR="00CC6C09" w:rsidRDefault="00CC6C09" w:rsidP="00CC6C09">
      <w:pPr>
        <w:rPr>
          <w:rFonts w:ascii="Times New Roman" w:hAnsi="Times New Roman" w:cs="Times New Roman"/>
          <w:b/>
        </w:rPr>
      </w:pPr>
      <w:r w:rsidRPr="00B54BFF">
        <w:rPr>
          <w:rFonts w:ascii="Times New Roman" w:hAnsi="Times New Roman" w:cs="Times New Roman"/>
          <w:b/>
        </w:rPr>
        <w:t>5. Оказание медицинской помощи в экстренной форме</w:t>
      </w:r>
      <w:r>
        <w:rPr>
          <w:rFonts w:ascii="Times New Roman" w:hAnsi="Times New Roman" w:cs="Times New Roman"/>
          <w:b/>
        </w:rPr>
        <w:t>:</w:t>
      </w:r>
    </w:p>
    <w:p w14:paraId="596B5448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5.1. Распознавать состояния, представляющие угрозу жизни.</w:t>
      </w:r>
    </w:p>
    <w:p w14:paraId="058D338A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5.2. Оказывать медицинскую помощь в экстренной форме.</w:t>
      </w:r>
    </w:p>
    <w:p w14:paraId="14FEDF65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5.3. Проводить мероприятия по поддержанию жизнедеятельности организма пациента (пострадавшего) до прибытия врача или бригады скорой помощи.</w:t>
      </w:r>
    </w:p>
    <w:p w14:paraId="10CCEA41" w14:textId="77777777" w:rsidR="00CC6C09" w:rsidRPr="00B54BFF" w:rsidRDefault="00CC6C09" w:rsidP="00CC6C09">
      <w:pPr>
        <w:rPr>
          <w:rFonts w:ascii="Times New Roman" w:hAnsi="Times New Roman" w:cs="Times New Roman"/>
          <w:bCs/>
        </w:rPr>
      </w:pPr>
      <w:r w:rsidRPr="00B54BFF">
        <w:rPr>
          <w:rFonts w:ascii="Times New Roman" w:hAnsi="Times New Roman" w:cs="Times New Roman"/>
          <w:bCs/>
        </w:rPr>
        <w:t>ПК 5.4. Осуществлять клиническое использование крови и (или) ее компонентов.</w:t>
      </w:r>
    </w:p>
    <w:p w14:paraId="20437ACF" w14:textId="77777777" w:rsidR="00CC6C09" w:rsidRDefault="00CC6C09" w:rsidP="00CC6C09">
      <w:pPr>
        <w:jc w:val="center"/>
        <w:rPr>
          <w:rFonts w:ascii="Times New Roman" w:eastAsia="Times New Roman" w:hAnsi="Times New Roman" w:cs="Times New Roman"/>
          <w:b/>
          <w:bCs/>
        </w:rPr>
      </w:pPr>
      <w:r w:rsidRPr="008C0957">
        <w:rPr>
          <w:rFonts w:ascii="Times New Roman" w:eastAsia="Times New Roman" w:hAnsi="Times New Roman" w:cs="Times New Roman"/>
          <w:b/>
          <w:bCs/>
        </w:rPr>
        <w:t xml:space="preserve">4. </w:t>
      </w:r>
      <w:r>
        <w:rPr>
          <w:rFonts w:ascii="Times New Roman" w:eastAsia="Times New Roman" w:hAnsi="Times New Roman" w:cs="Times New Roman"/>
          <w:b/>
          <w:bCs/>
        </w:rPr>
        <w:t>ДОКУМЕНТЫ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,  </w:t>
      </w:r>
      <w:r>
        <w:rPr>
          <w:rFonts w:ascii="Times New Roman" w:eastAsia="Times New Roman" w:hAnsi="Times New Roman" w:cs="Times New Roman"/>
          <w:b/>
          <w:bCs/>
        </w:rPr>
        <w:t>РЕГЛАМЕНТИРУЮЩИЕ СОДЕРЖАНИЕ И ОРГАНИЗАЦИЮ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ОБРАЗОВАТЕЛЬНОГО ПРОЦЕССА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ПРИ РЕАЛИЗАЦИИ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ОПОП</w:t>
      </w:r>
    </w:p>
    <w:p w14:paraId="57CB1DB5" w14:textId="77777777" w:rsidR="00CC6C09" w:rsidRPr="006475EA" w:rsidRDefault="00CC6C09" w:rsidP="00CC6C09">
      <w:pPr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 xml:space="preserve">4.1 Учебный план </w:t>
      </w:r>
      <w:r w:rsidRPr="006475EA">
        <w:rPr>
          <w:rFonts w:ascii="Times New Roman" w:hAnsi="Times New Roman"/>
          <w:bCs/>
        </w:rPr>
        <w:t>(Приложение</w:t>
      </w:r>
      <w:r>
        <w:rPr>
          <w:rFonts w:ascii="Times New Roman" w:hAnsi="Times New Roman"/>
          <w:bCs/>
        </w:rPr>
        <w:t xml:space="preserve"> 1</w:t>
      </w:r>
      <w:r w:rsidRPr="006475EA">
        <w:rPr>
          <w:rFonts w:ascii="Times New Roman" w:hAnsi="Times New Roman"/>
          <w:bCs/>
        </w:rPr>
        <w:t>)</w:t>
      </w:r>
    </w:p>
    <w:p w14:paraId="263F7FAC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Учебный план определяет следующие качественные и количественные характеристики ОПОП: </w:t>
      </w:r>
    </w:p>
    <w:p w14:paraId="6D11B7EF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объемные параметры учебной нагрузки в целом, по годам обучения и по семестрам; </w:t>
      </w:r>
    </w:p>
    <w:p w14:paraId="5BCA2C7B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перечень учебных дисциплин, профессиональных модулей и их составных элементов (междисциплинарных курсов, практик); </w:t>
      </w:r>
    </w:p>
    <w:p w14:paraId="761950CF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последовательность изучения учебных дисциплин и профессиональных модулей; </w:t>
      </w:r>
    </w:p>
    <w:p w14:paraId="443E0524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виды учебных занятий; </w:t>
      </w:r>
    </w:p>
    <w:p w14:paraId="1A581E4E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 xml:space="preserve">– распределение различных форм промежуточной аттестации по годам обучения и семестрам; </w:t>
      </w:r>
    </w:p>
    <w:p w14:paraId="418F6336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– сроки подготовки и проведения государственной (итоговой) аттестации.</w:t>
      </w:r>
    </w:p>
    <w:p w14:paraId="34DDF665" w14:textId="77777777" w:rsidR="00CC6C09" w:rsidRDefault="00CC6C09" w:rsidP="00CC6C09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hAnsi="Times New Roman" w:cs="Times New Roman"/>
          <w:b/>
        </w:rPr>
        <w:t xml:space="preserve">4.2 </w:t>
      </w:r>
      <w:r>
        <w:rPr>
          <w:rFonts w:ascii="Times New Roman" w:eastAsia="Times New Roman" w:hAnsi="Times New Roman" w:cs="Times New Roman"/>
          <w:b/>
          <w:bCs/>
        </w:rPr>
        <w:t>К</w:t>
      </w:r>
      <w:r w:rsidRPr="006475EA">
        <w:rPr>
          <w:rFonts w:ascii="Times New Roman" w:eastAsia="Times New Roman" w:hAnsi="Times New Roman" w:cs="Times New Roman"/>
          <w:b/>
          <w:bCs/>
        </w:rPr>
        <w:t>алендарный учебный график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 w:rsidRPr="006475EA">
        <w:rPr>
          <w:rFonts w:ascii="Times New Roman" w:eastAsia="Times New Roman" w:hAnsi="Times New Roman" w:cs="Times New Roman"/>
          <w:bCs/>
        </w:rPr>
        <w:t>(Приложение</w:t>
      </w:r>
      <w:r>
        <w:rPr>
          <w:rFonts w:ascii="Times New Roman" w:eastAsia="Times New Roman" w:hAnsi="Times New Roman" w:cs="Times New Roman"/>
          <w:bCs/>
        </w:rPr>
        <w:t xml:space="preserve"> 2</w:t>
      </w:r>
      <w:r w:rsidRPr="006475EA">
        <w:rPr>
          <w:rFonts w:ascii="Times New Roman" w:eastAsia="Times New Roman" w:hAnsi="Times New Roman" w:cs="Times New Roman"/>
          <w:bCs/>
        </w:rPr>
        <w:t>)</w:t>
      </w:r>
    </w:p>
    <w:p w14:paraId="42424A1F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календарном учебном графике указана последовательность реализации ОП СПО по годам, включая теоретическое обучение, практики, итоговую государственную аттестацию, каникулы</w:t>
      </w:r>
      <w:r>
        <w:rPr>
          <w:rFonts w:ascii="Times New Roman" w:hAnsi="Times New Roman" w:cs="Times New Roman"/>
        </w:rPr>
        <w:t>.</w:t>
      </w:r>
    </w:p>
    <w:p w14:paraId="04226168" w14:textId="77777777" w:rsidR="00CC6C09" w:rsidRPr="009451CD" w:rsidRDefault="00CC6C09" w:rsidP="00CC6C09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 xml:space="preserve">График учебного процесса дает обучающимся возможность построения индивидуальных образовательных траекторий, которые представляют собой определённые последовательности элементов </w:t>
      </w:r>
      <w:r w:rsidRPr="009451CD">
        <w:rPr>
          <w:rStyle w:val="highlight"/>
          <w:rFonts w:ascii="Times New Roman" w:hAnsi="Times New Roman"/>
        </w:rPr>
        <w:t>учебной</w:t>
      </w:r>
      <w:r w:rsidRPr="009451CD">
        <w:rPr>
          <w:rFonts w:ascii="Times New Roman" w:hAnsi="Times New Roman"/>
        </w:rPr>
        <w:t xml:space="preserve"> деятельности каждого </w:t>
      </w:r>
      <w:r w:rsidRPr="009451CD">
        <w:rPr>
          <w:rStyle w:val="highlight"/>
          <w:rFonts w:ascii="Times New Roman" w:hAnsi="Times New Roman"/>
        </w:rPr>
        <w:t>обучающегося</w:t>
      </w:r>
      <w:r w:rsidRPr="009451CD">
        <w:rPr>
          <w:rFonts w:ascii="Times New Roman" w:hAnsi="Times New Roman"/>
        </w:rPr>
        <w:t xml:space="preserve">, соответствующие его способностям, </w:t>
      </w:r>
      <w:r w:rsidRPr="009451CD">
        <w:rPr>
          <w:rStyle w:val="highlight"/>
          <w:rFonts w:ascii="Times New Roman" w:hAnsi="Times New Roman"/>
        </w:rPr>
        <w:t> возможностям</w:t>
      </w:r>
      <w:r w:rsidRPr="009451CD">
        <w:rPr>
          <w:rFonts w:ascii="Times New Roman" w:hAnsi="Times New Roman"/>
        </w:rPr>
        <w:t xml:space="preserve">, мотивации, интересам, </w:t>
      </w:r>
      <w:r w:rsidRPr="009451CD">
        <w:rPr>
          <w:rFonts w:ascii="Times New Roman" w:hAnsi="Times New Roman"/>
        </w:rPr>
        <w:lastRenderedPageBreak/>
        <w:t xml:space="preserve">осуществляемым при координирующей, организующей, консультирующей деятельности преподавателя (мастера производственного обучения) во взаимосвязи с родителями. </w:t>
      </w:r>
    </w:p>
    <w:p w14:paraId="35FF739A" w14:textId="77777777" w:rsidR="00CC6C09" w:rsidRPr="00495A92" w:rsidRDefault="00CC6C09" w:rsidP="00CC6C09">
      <w:pPr>
        <w:rPr>
          <w:rFonts w:ascii="Times New Roman" w:eastAsia="Times New Roman" w:hAnsi="Times New Roman" w:cs="Times New Roman"/>
          <w:bCs/>
        </w:rPr>
      </w:pPr>
      <w:r w:rsidRPr="006475EA">
        <w:rPr>
          <w:rFonts w:ascii="Times New Roman" w:eastAsia="Times New Roman" w:hAnsi="Times New Roman" w:cs="Times New Roman"/>
          <w:b/>
          <w:bCs/>
        </w:rPr>
        <w:t>4.3. Рабочие  программы  учебных  дисциплин,  профессиональных  модулей, практик</w:t>
      </w:r>
      <w:r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Cs/>
        </w:rPr>
        <w:t>(Приложение 3)</w:t>
      </w:r>
    </w:p>
    <w:p w14:paraId="2402A3DA" w14:textId="77777777" w:rsidR="00CC6C09" w:rsidRDefault="00CC6C09" w:rsidP="00CC6C09">
      <w:pPr>
        <w:rPr>
          <w:rFonts w:ascii="Times New Roman" w:hAnsi="Times New Roman" w:cs="Times New Roman"/>
        </w:rPr>
      </w:pPr>
      <w:r w:rsidRPr="006475EA">
        <w:rPr>
          <w:rFonts w:ascii="Times New Roman" w:hAnsi="Times New Roman" w:cs="Times New Roman"/>
        </w:rPr>
        <w:t>В образовательной программе приведены</w:t>
      </w:r>
      <w:r>
        <w:rPr>
          <w:rFonts w:ascii="Times New Roman" w:hAnsi="Times New Roman" w:cs="Times New Roman"/>
        </w:rPr>
        <w:t xml:space="preserve"> аннотации</w:t>
      </w:r>
      <w:r w:rsidRPr="006475EA">
        <w:rPr>
          <w:rFonts w:ascii="Times New Roman" w:hAnsi="Times New Roman" w:cs="Times New Roman"/>
        </w:rPr>
        <w:t xml:space="preserve"> рабочи</w:t>
      </w:r>
      <w:r>
        <w:rPr>
          <w:rFonts w:ascii="Times New Roman" w:hAnsi="Times New Roman" w:cs="Times New Roman"/>
        </w:rPr>
        <w:t>х</w:t>
      </w:r>
      <w:r w:rsidRPr="006475EA">
        <w:rPr>
          <w:rFonts w:ascii="Times New Roman" w:hAnsi="Times New Roman" w:cs="Times New Roman"/>
        </w:rPr>
        <w:t xml:space="preserve"> программ всех учебных дисциплин</w:t>
      </w:r>
      <w:r>
        <w:rPr>
          <w:rFonts w:ascii="Times New Roman" w:hAnsi="Times New Roman" w:cs="Times New Roman"/>
        </w:rPr>
        <w:t>,</w:t>
      </w:r>
      <w:r w:rsidRPr="006475E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профессиональных модулей, практик </w:t>
      </w:r>
      <w:r w:rsidRPr="006475EA">
        <w:rPr>
          <w:rFonts w:ascii="Times New Roman" w:hAnsi="Times New Roman" w:cs="Times New Roman"/>
        </w:rPr>
        <w:t xml:space="preserve"> базовой, вариативной частей учебного плана и дисциплин по выбору обучающегося. </w:t>
      </w:r>
    </w:p>
    <w:p w14:paraId="1454B1EC" w14:textId="77777777" w:rsidR="00CC6C09" w:rsidRPr="00977B7D" w:rsidRDefault="00CC6C09" w:rsidP="00CC6C09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Перечень программ учебных дисциплин профессиональных модулей и</w:t>
      </w:r>
    </w:p>
    <w:p w14:paraId="103A6867" w14:textId="77777777" w:rsidR="00CC6C09" w:rsidRDefault="00CC6C09" w:rsidP="00CC6C09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практик О</w:t>
      </w:r>
      <w:r>
        <w:rPr>
          <w:rFonts w:ascii="Times New Roman" w:hAnsi="Times New Roman" w:cs="Times New Roman"/>
        </w:rPr>
        <w:t>П</w:t>
      </w:r>
      <w:r w:rsidRPr="00977B7D">
        <w:rPr>
          <w:rFonts w:ascii="Times New Roman" w:hAnsi="Times New Roman" w:cs="Times New Roman"/>
        </w:rPr>
        <w:t>ОП СПО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ППССЗ приведен в таблице</w:t>
      </w:r>
      <w:r>
        <w:rPr>
          <w:rFonts w:ascii="Times New Roman" w:hAnsi="Times New Roman" w:cs="Times New Roman"/>
        </w:rPr>
        <w:t xml:space="preserve"> 1.</w:t>
      </w:r>
    </w:p>
    <w:p w14:paraId="2BC3FDB4" w14:textId="77777777" w:rsidR="00CC6C09" w:rsidRDefault="00CC6C09" w:rsidP="00CC6C0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96"/>
        <w:gridCol w:w="7465"/>
      </w:tblGrid>
      <w:tr w:rsidR="00CC6C09" w14:paraId="53155CF7" w14:textId="77777777" w:rsidTr="009E08C3">
        <w:tc>
          <w:tcPr>
            <w:tcW w:w="1596" w:type="dxa"/>
          </w:tcPr>
          <w:p w14:paraId="18E8A468" w14:textId="77777777" w:rsidR="00CC6C09" w:rsidRPr="00977B7D" w:rsidRDefault="00CC6C09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Индекс дисциплины</w:t>
            </w:r>
          </w:p>
        </w:tc>
        <w:tc>
          <w:tcPr>
            <w:tcW w:w="7465" w:type="dxa"/>
          </w:tcPr>
          <w:p w14:paraId="2FF7DE3B" w14:textId="77777777" w:rsidR="00CC6C09" w:rsidRPr="00977B7D" w:rsidRDefault="00CC6C09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Наименование рабочей программы учебной дисциплины</w:t>
            </w:r>
          </w:p>
        </w:tc>
      </w:tr>
      <w:tr w:rsidR="00CC6C09" w14:paraId="0B263087" w14:textId="77777777" w:rsidTr="009E08C3">
        <w:tc>
          <w:tcPr>
            <w:tcW w:w="9061" w:type="dxa"/>
            <w:gridSpan w:val="2"/>
          </w:tcPr>
          <w:p w14:paraId="759C6045" w14:textId="77777777" w:rsidR="00CC6C09" w:rsidRPr="00977B7D" w:rsidRDefault="00CC6C09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C7DB9">
              <w:rPr>
                <w:rFonts w:ascii="Times New Roman" w:hAnsi="Times New Roman" w:cs="Times New Roman"/>
                <w:b/>
                <w:bCs/>
              </w:rPr>
              <w:t>Социально-гуманитарный цикл</w:t>
            </w:r>
          </w:p>
        </w:tc>
      </w:tr>
      <w:tr w:rsidR="00CC6C09" w:rsidRPr="00FC7DB9" w14:paraId="786B6F96" w14:textId="77777777" w:rsidTr="009E08C3">
        <w:trPr>
          <w:trHeight w:val="300"/>
        </w:trPr>
        <w:tc>
          <w:tcPr>
            <w:tcW w:w="1596" w:type="dxa"/>
            <w:hideMark/>
          </w:tcPr>
          <w:p w14:paraId="53206F74" w14:textId="77777777" w:rsidR="00CC6C09" w:rsidRPr="00FC7DB9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СГ.01</w:t>
            </w:r>
          </w:p>
        </w:tc>
        <w:tc>
          <w:tcPr>
            <w:tcW w:w="7465" w:type="dxa"/>
            <w:hideMark/>
          </w:tcPr>
          <w:p w14:paraId="1E6088C3" w14:textId="77777777" w:rsidR="00CC6C09" w:rsidRPr="00FC7DB9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История России</w:t>
            </w:r>
          </w:p>
        </w:tc>
      </w:tr>
      <w:tr w:rsidR="00CC6C09" w:rsidRPr="00FC7DB9" w14:paraId="056FF2BC" w14:textId="77777777" w:rsidTr="009E08C3">
        <w:trPr>
          <w:trHeight w:val="705"/>
        </w:trPr>
        <w:tc>
          <w:tcPr>
            <w:tcW w:w="1596" w:type="dxa"/>
            <w:hideMark/>
          </w:tcPr>
          <w:p w14:paraId="4CA4CA06" w14:textId="77777777" w:rsidR="00CC6C09" w:rsidRPr="00FC7DB9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СГ.02</w:t>
            </w:r>
          </w:p>
        </w:tc>
        <w:tc>
          <w:tcPr>
            <w:tcW w:w="7465" w:type="dxa"/>
            <w:hideMark/>
          </w:tcPr>
          <w:p w14:paraId="68E71DD2" w14:textId="77777777" w:rsidR="00CC6C09" w:rsidRPr="00FC7DB9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Иностранный язык в профессиональной деятельности</w:t>
            </w:r>
          </w:p>
        </w:tc>
      </w:tr>
      <w:tr w:rsidR="00CC6C09" w:rsidRPr="00FC7DB9" w14:paraId="0BA7FB1F" w14:textId="77777777" w:rsidTr="009E08C3">
        <w:trPr>
          <w:trHeight w:val="615"/>
        </w:trPr>
        <w:tc>
          <w:tcPr>
            <w:tcW w:w="1596" w:type="dxa"/>
            <w:hideMark/>
          </w:tcPr>
          <w:p w14:paraId="32BFC9EC" w14:textId="77777777" w:rsidR="00CC6C09" w:rsidRPr="00FC7DB9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СГ.03</w:t>
            </w:r>
          </w:p>
        </w:tc>
        <w:tc>
          <w:tcPr>
            <w:tcW w:w="7465" w:type="dxa"/>
            <w:hideMark/>
          </w:tcPr>
          <w:p w14:paraId="02B24259" w14:textId="77777777" w:rsidR="00CC6C09" w:rsidRPr="00FC7DB9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Безопасность жизнедеятельности</w:t>
            </w:r>
          </w:p>
        </w:tc>
      </w:tr>
      <w:tr w:rsidR="00CC6C09" w:rsidRPr="00FC7DB9" w14:paraId="2FE9CB69" w14:textId="77777777" w:rsidTr="009E08C3">
        <w:trPr>
          <w:trHeight w:val="480"/>
        </w:trPr>
        <w:tc>
          <w:tcPr>
            <w:tcW w:w="1596" w:type="dxa"/>
            <w:hideMark/>
          </w:tcPr>
          <w:p w14:paraId="46597CE0" w14:textId="77777777" w:rsidR="00CC6C09" w:rsidRPr="00FC7DB9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СГ.04</w:t>
            </w:r>
          </w:p>
        </w:tc>
        <w:tc>
          <w:tcPr>
            <w:tcW w:w="7465" w:type="dxa"/>
            <w:hideMark/>
          </w:tcPr>
          <w:p w14:paraId="72187913" w14:textId="77777777" w:rsidR="00CC6C09" w:rsidRPr="00FC7DB9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Физическая культура</w:t>
            </w:r>
          </w:p>
        </w:tc>
      </w:tr>
      <w:tr w:rsidR="00CC6C09" w:rsidRPr="00FC7DB9" w14:paraId="0A8F7CB9" w14:textId="77777777" w:rsidTr="009E08C3">
        <w:trPr>
          <w:trHeight w:val="615"/>
        </w:trPr>
        <w:tc>
          <w:tcPr>
            <w:tcW w:w="1596" w:type="dxa"/>
            <w:hideMark/>
          </w:tcPr>
          <w:p w14:paraId="372D3836" w14:textId="77777777" w:rsidR="00CC6C09" w:rsidRPr="00FC7DB9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СГ.05</w:t>
            </w:r>
          </w:p>
        </w:tc>
        <w:tc>
          <w:tcPr>
            <w:tcW w:w="7465" w:type="dxa"/>
            <w:hideMark/>
          </w:tcPr>
          <w:p w14:paraId="5CD24AE1" w14:textId="77777777" w:rsidR="00CC6C09" w:rsidRPr="00FC7DB9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бережливого производства</w:t>
            </w:r>
          </w:p>
        </w:tc>
      </w:tr>
      <w:tr w:rsidR="00CC6C09" w:rsidRPr="00FC7DB9" w14:paraId="62A0563A" w14:textId="77777777" w:rsidTr="009E08C3">
        <w:trPr>
          <w:trHeight w:val="615"/>
        </w:trPr>
        <w:tc>
          <w:tcPr>
            <w:tcW w:w="1596" w:type="dxa"/>
            <w:hideMark/>
          </w:tcPr>
          <w:p w14:paraId="3DB076A9" w14:textId="77777777" w:rsidR="00CC6C09" w:rsidRPr="00FC7DB9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СГ.06</w:t>
            </w:r>
          </w:p>
        </w:tc>
        <w:tc>
          <w:tcPr>
            <w:tcW w:w="7465" w:type="dxa"/>
            <w:hideMark/>
          </w:tcPr>
          <w:p w14:paraId="35C506BD" w14:textId="77777777" w:rsidR="00CC6C09" w:rsidRPr="00FC7DB9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FC7DB9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финансовой грамотности</w:t>
            </w:r>
          </w:p>
        </w:tc>
      </w:tr>
      <w:tr w:rsidR="00CC6C09" w14:paraId="205E879C" w14:textId="77777777" w:rsidTr="009E08C3">
        <w:tc>
          <w:tcPr>
            <w:tcW w:w="9061" w:type="dxa"/>
            <w:gridSpan w:val="2"/>
          </w:tcPr>
          <w:p w14:paraId="3C18D98B" w14:textId="77777777" w:rsidR="00CC6C09" w:rsidRPr="00977B7D" w:rsidRDefault="00CC6C09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Общепрофессиональный цикл</w:t>
            </w:r>
          </w:p>
        </w:tc>
      </w:tr>
      <w:tr w:rsidR="00CC6C09" w:rsidRPr="00B54BFF" w14:paraId="5280D7D6" w14:textId="77777777" w:rsidTr="009E08C3">
        <w:trPr>
          <w:trHeight w:val="600"/>
        </w:trPr>
        <w:tc>
          <w:tcPr>
            <w:tcW w:w="1596" w:type="dxa"/>
            <w:hideMark/>
          </w:tcPr>
          <w:p w14:paraId="6585248A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ОП.01</w:t>
            </w:r>
          </w:p>
        </w:tc>
        <w:tc>
          <w:tcPr>
            <w:tcW w:w="7465" w:type="dxa"/>
            <w:hideMark/>
          </w:tcPr>
          <w:p w14:paraId="3FD7BD2A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Информационные технологии в профессиональной деятельности</w:t>
            </w:r>
          </w:p>
        </w:tc>
      </w:tr>
      <w:tr w:rsidR="00CC6C09" w:rsidRPr="00B54BFF" w14:paraId="4B108473" w14:textId="77777777" w:rsidTr="009E08C3">
        <w:trPr>
          <w:trHeight w:val="525"/>
        </w:trPr>
        <w:tc>
          <w:tcPr>
            <w:tcW w:w="1596" w:type="dxa"/>
            <w:hideMark/>
          </w:tcPr>
          <w:p w14:paraId="33E515F1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ОП.02</w:t>
            </w:r>
          </w:p>
        </w:tc>
        <w:tc>
          <w:tcPr>
            <w:tcW w:w="7465" w:type="dxa"/>
            <w:noWrap/>
            <w:hideMark/>
          </w:tcPr>
          <w:p w14:paraId="76879949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Анатомия и физиология человека</w:t>
            </w:r>
          </w:p>
        </w:tc>
      </w:tr>
      <w:tr w:rsidR="00CC6C09" w:rsidRPr="00B54BFF" w14:paraId="3DEEE08C" w14:textId="77777777" w:rsidTr="009E08C3">
        <w:trPr>
          <w:trHeight w:val="705"/>
        </w:trPr>
        <w:tc>
          <w:tcPr>
            <w:tcW w:w="1596" w:type="dxa"/>
            <w:hideMark/>
          </w:tcPr>
          <w:p w14:paraId="53B5FE3A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ОП.03</w:t>
            </w:r>
          </w:p>
        </w:tc>
        <w:tc>
          <w:tcPr>
            <w:tcW w:w="7465" w:type="dxa"/>
            <w:hideMark/>
          </w:tcPr>
          <w:p w14:paraId="07E6D7BB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латинского языка с медицинской терминологией</w:t>
            </w:r>
          </w:p>
        </w:tc>
      </w:tr>
      <w:tr w:rsidR="00CC6C09" w:rsidRPr="00B54BFF" w14:paraId="369F2A80" w14:textId="77777777" w:rsidTr="009E08C3">
        <w:trPr>
          <w:trHeight w:val="390"/>
        </w:trPr>
        <w:tc>
          <w:tcPr>
            <w:tcW w:w="1596" w:type="dxa"/>
            <w:hideMark/>
          </w:tcPr>
          <w:p w14:paraId="10293CDE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ОП.04</w:t>
            </w:r>
          </w:p>
        </w:tc>
        <w:tc>
          <w:tcPr>
            <w:tcW w:w="7465" w:type="dxa"/>
            <w:hideMark/>
          </w:tcPr>
          <w:p w14:paraId="1910DA9B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патологии</w:t>
            </w:r>
          </w:p>
        </w:tc>
      </w:tr>
      <w:tr w:rsidR="00CC6C09" w:rsidRPr="00B54BFF" w14:paraId="2E69AF86" w14:textId="77777777" w:rsidTr="009E08C3">
        <w:trPr>
          <w:trHeight w:val="600"/>
        </w:trPr>
        <w:tc>
          <w:tcPr>
            <w:tcW w:w="1596" w:type="dxa"/>
            <w:hideMark/>
          </w:tcPr>
          <w:p w14:paraId="132E4133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ОП.05</w:t>
            </w:r>
          </w:p>
        </w:tc>
        <w:tc>
          <w:tcPr>
            <w:tcW w:w="7465" w:type="dxa"/>
            <w:hideMark/>
          </w:tcPr>
          <w:p w14:paraId="70880D0D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Основы микробиологии и иммунологии</w:t>
            </w:r>
          </w:p>
        </w:tc>
      </w:tr>
      <w:tr w:rsidR="00CC6C09" w:rsidRPr="00B54BFF" w14:paraId="297B32DB" w14:textId="77777777" w:rsidTr="009E08C3">
        <w:trPr>
          <w:trHeight w:val="600"/>
        </w:trPr>
        <w:tc>
          <w:tcPr>
            <w:tcW w:w="1596" w:type="dxa"/>
            <w:hideMark/>
          </w:tcPr>
          <w:p w14:paraId="277F6EA3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ОП.06</w:t>
            </w:r>
          </w:p>
        </w:tc>
        <w:tc>
          <w:tcPr>
            <w:tcW w:w="7465" w:type="dxa"/>
            <w:hideMark/>
          </w:tcPr>
          <w:p w14:paraId="5EC43D94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Генетика человека с основами медицинской генетики</w:t>
            </w:r>
          </w:p>
        </w:tc>
      </w:tr>
      <w:tr w:rsidR="00CC6C09" w:rsidRPr="00B54BFF" w14:paraId="1A40ACCA" w14:textId="77777777" w:rsidTr="009E08C3">
        <w:trPr>
          <w:trHeight w:val="300"/>
        </w:trPr>
        <w:tc>
          <w:tcPr>
            <w:tcW w:w="1596" w:type="dxa"/>
            <w:hideMark/>
          </w:tcPr>
          <w:p w14:paraId="765AB819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ОП.07</w:t>
            </w:r>
          </w:p>
        </w:tc>
        <w:tc>
          <w:tcPr>
            <w:tcW w:w="7465" w:type="dxa"/>
            <w:hideMark/>
          </w:tcPr>
          <w:p w14:paraId="11558E4C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Фармакология</w:t>
            </w:r>
          </w:p>
        </w:tc>
      </w:tr>
      <w:tr w:rsidR="00CC6C09" w:rsidRPr="00B54BFF" w14:paraId="049A8C39" w14:textId="77777777" w:rsidTr="009E08C3">
        <w:trPr>
          <w:trHeight w:val="600"/>
        </w:trPr>
        <w:tc>
          <w:tcPr>
            <w:tcW w:w="1596" w:type="dxa"/>
            <w:hideMark/>
          </w:tcPr>
          <w:p w14:paraId="3E31772F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ОП.08</w:t>
            </w:r>
          </w:p>
        </w:tc>
        <w:tc>
          <w:tcPr>
            <w:tcW w:w="7465" w:type="dxa"/>
            <w:hideMark/>
          </w:tcPr>
          <w:p w14:paraId="0AB60997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Общественное здоровье и здравоохранение</w:t>
            </w:r>
          </w:p>
        </w:tc>
      </w:tr>
      <w:tr w:rsidR="00CC6C09" w:rsidRPr="00B54BFF" w14:paraId="50E0CEC7" w14:textId="77777777" w:rsidTr="009E08C3">
        <w:trPr>
          <w:trHeight w:val="300"/>
        </w:trPr>
        <w:tc>
          <w:tcPr>
            <w:tcW w:w="1596" w:type="dxa"/>
            <w:hideMark/>
          </w:tcPr>
          <w:p w14:paraId="38021A2F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ОП.09</w:t>
            </w:r>
          </w:p>
        </w:tc>
        <w:tc>
          <w:tcPr>
            <w:tcW w:w="7465" w:type="dxa"/>
            <w:hideMark/>
          </w:tcPr>
          <w:p w14:paraId="43B34EBF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Гигиена и экология человека</w:t>
            </w:r>
          </w:p>
        </w:tc>
      </w:tr>
      <w:tr w:rsidR="00CC6C09" w:rsidRPr="00B54BFF" w14:paraId="7D7AB683" w14:textId="77777777" w:rsidTr="009E08C3">
        <w:trPr>
          <w:trHeight w:val="300"/>
        </w:trPr>
        <w:tc>
          <w:tcPr>
            <w:tcW w:w="1596" w:type="dxa"/>
            <w:hideMark/>
          </w:tcPr>
          <w:p w14:paraId="5B697684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ОП.10</w:t>
            </w:r>
          </w:p>
        </w:tc>
        <w:tc>
          <w:tcPr>
            <w:tcW w:w="7465" w:type="dxa"/>
            <w:hideMark/>
          </w:tcPr>
          <w:p w14:paraId="77F49811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Психология</w:t>
            </w:r>
          </w:p>
        </w:tc>
      </w:tr>
      <w:tr w:rsidR="00CC6C09" w:rsidRPr="00B54BFF" w14:paraId="155B97A3" w14:textId="77777777" w:rsidTr="009E08C3">
        <w:trPr>
          <w:trHeight w:val="589"/>
        </w:trPr>
        <w:tc>
          <w:tcPr>
            <w:tcW w:w="1596" w:type="dxa"/>
            <w:hideMark/>
          </w:tcPr>
          <w:p w14:paraId="67B8C6FC" w14:textId="77777777" w:rsidR="00CC6C09" w:rsidRPr="00B54BFF" w:rsidRDefault="00CC6C09" w:rsidP="009E08C3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ОП.11</w:t>
            </w:r>
          </w:p>
        </w:tc>
        <w:tc>
          <w:tcPr>
            <w:tcW w:w="7465" w:type="dxa"/>
            <w:hideMark/>
          </w:tcPr>
          <w:p w14:paraId="36B69414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Проектирование профессионального роста</w:t>
            </w: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 w:type="page"/>
              <w:t>и карьеры / Социальная адаптация и</w:t>
            </w: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br w:type="page"/>
              <w:t>основы социально-правовых знаний</w:t>
            </w:r>
          </w:p>
        </w:tc>
      </w:tr>
      <w:tr w:rsidR="00CC6C09" w14:paraId="09D0A40F" w14:textId="77777777" w:rsidTr="009E08C3">
        <w:tc>
          <w:tcPr>
            <w:tcW w:w="9061" w:type="dxa"/>
            <w:gridSpan w:val="2"/>
          </w:tcPr>
          <w:p w14:paraId="75D50FEB" w14:textId="77777777" w:rsidR="00CC6C09" w:rsidRPr="00977B7D" w:rsidRDefault="00CC6C09" w:rsidP="009E08C3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Профессиональный цикл</w:t>
            </w:r>
          </w:p>
        </w:tc>
      </w:tr>
      <w:tr w:rsidR="00CC6C09" w:rsidRPr="00977B7D" w14:paraId="68BD26D4" w14:textId="77777777" w:rsidTr="009E08C3">
        <w:trPr>
          <w:trHeight w:val="725"/>
        </w:trPr>
        <w:tc>
          <w:tcPr>
            <w:tcW w:w="1596" w:type="dxa"/>
            <w:hideMark/>
          </w:tcPr>
          <w:p w14:paraId="24328654" w14:textId="77777777" w:rsidR="00CC6C09" w:rsidRPr="00977B7D" w:rsidRDefault="00CC6C09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t>ПМ.01</w:t>
            </w:r>
          </w:p>
        </w:tc>
        <w:tc>
          <w:tcPr>
            <w:tcW w:w="7465" w:type="dxa"/>
          </w:tcPr>
          <w:p w14:paraId="415804CE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Проведение мероприятий по профилактике инфекций, связанных с оказанием медицинской помощи</w:t>
            </w:r>
          </w:p>
        </w:tc>
      </w:tr>
      <w:tr w:rsidR="00CC6C09" w:rsidRPr="00977B7D" w14:paraId="1A1CD32A" w14:textId="77777777" w:rsidTr="009E08C3">
        <w:trPr>
          <w:trHeight w:val="707"/>
        </w:trPr>
        <w:tc>
          <w:tcPr>
            <w:tcW w:w="1596" w:type="dxa"/>
            <w:hideMark/>
          </w:tcPr>
          <w:p w14:paraId="3B87849C" w14:textId="77777777" w:rsidR="00CC6C09" w:rsidRPr="00977B7D" w:rsidRDefault="00CC6C09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 w:rsidRPr="00977B7D">
              <w:rPr>
                <w:rFonts w:ascii="Times New Roman" w:eastAsia="Times New Roman" w:hAnsi="Times New Roman" w:cs="Times New Roman"/>
                <w:sz w:val="22"/>
                <w:szCs w:val="22"/>
              </w:rPr>
              <w:lastRenderedPageBreak/>
              <w:t>ПМ.02</w:t>
            </w:r>
          </w:p>
        </w:tc>
        <w:tc>
          <w:tcPr>
            <w:tcW w:w="7465" w:type="dxa"/>
          </w:tcPr>
          <w:p w14:paraId="58F7163C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</w:rPr>
              <w:t>Ведение медицинской документации, организация деятельности  находящегося в распоряжении медицинского персонала</w:t>
            </w:r>
          </w:p>
        </w:tc>
      </w:tr>
      <w:tr w:rsidR="00CC6C09" w:rsidRPr="00977B7D" w14:paraId="2C276918" w14:textId="77777777" w:rsidTr="009E08C3">
        <w:trPr>
          <w:trHeight w:val="707"/>
        </w:trPr>
        <w:tc>
          <w:tcPr>
            <w:tcW w:w="1596" w:type="dxa"/>
          </w:tcPr>
          <w:p w14:paraId="5EDDC427" w14:textId="77777777" w:rsidR="00CC6C09" w:rsidRPr="00977B7D" w:rsidRDefault="00CC6C09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ПМ.03</w:t>
            </w:r>
          </w:p>
        </w:tc>
        <w:tc>
          <w:tcPr>
            <w:tcW w:w="7465" w:type="dxa"/>
          </w:tcPr>
          <w:p w14:paraId="7CBAFA76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Проведение мероприятий по профилактике неинфекционных и инфекционных заболеваний, формированию здорового образа жизни</w:t>
            </w:r>
          </w:p>
        </w:tc>
      </w:tr>
      <w:tr w:rsidR="00CC6C09" w:rsidRPr="00977B7D" w14:paraId="1880FA1C" w14:textId="77777777" w:rsidTr="009E08C3">
        <w:trPr>
          <w:trHeight w:val="707"/>
        </w:trPr>
        <w:tc>
          <w:tcPr>
            <w:tcW w:w="1596" w:type="dxa"/>
          </w:tcPr>
          <w:p w14:paraId="7EF78AAB" w14:textId="77777777" w:rsidR="00CC6C09" w:rsidRPr="00977B7D" w:rsidRDefault="00CC6C09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ПМ.04</w:t>
            </w:r>
          </w:p>
        </w:tc>
        <w:tc>
          <w:tcPr>
            <w:tcW w:w="7465" w:type="dxa"/>
          </w:tcPr>
          <w:p w14:paraId="798FB0DD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Оказание медицинской помощи, осуществление сестринского ухода и наблюдения за пациентами при заболеваниях и (или) состояниях</w:t>
            </w:r>
          </w:p>
        </w:tc>
      </w:tr>
      <w:tr w:rsidR="00CC6C09" w:rsidRPr="00977B7D" w14:paraId="5E3C5EC7" w14:textId="77777777" w:rsidTr="009E08C3">
        <w:trPr>
          <w:trHeight w:val="707"/>
        </w:trPr>
        <w:tc>
          <w:tcPr>
            <w:tcW w:w="1596" w:type="dxa"/>
          </w:tcPr>
          <w:p w14:paraId="2707C656" w14:textId="77777777" w:rsidR="00CC6C09" w:rsidRDefault="00CC6C09" w:rsidP="009E08C3">
            <w:pPr>
              <w:jc w:val="center"/>
              <w:rPr>
                <w:rFonts w:ascii="Times New Roman" w:eastAsia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sz w:val="22"/>
                <w:szCs w:val="22"/>
              </w:rPr>
              <w:t>ПМ.05</w:t>
            </w:r>
          </w:p>
        </w:tc>
        <w:tc>
          <w:tcPr>
            <w:tcW w:w="7465" w:type="dxa"/>
          </w:tcPr>
          <w:p w14:paraId="705093A0" w14:textId="77777777" w:rsidR="00CC6C09" w:rsidRPr="00B54BFF" w:rsidRDefault="00CC6C09" w:rsidP="009E08C3">
            <w:pPr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</w:pPr>
            <w:r w:rsidRPr="00B54BFF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</w:rPr>
              <w:t>Оказание медицинской помощи в экстренной форме</w:t>
            </w:r>
          </w:p>
        </w:tc>
      </w:tr>
    </w:tbl>
    <w:p w14:paraId="4D0CE9A9" w14:textId="77777777" w:rsidR="00CC6C09" w:rsidRDefault="00CC6C09" w:rsidP="00CC6C09">
      <w:pPr>
        <w:rPr>
          <w:rFonts w:ascii="Times New Roman" w:hAnsi="Times New Roman" w:cs="Times New Roman"/>
        </w:rPr>
      </w:pPr>
      <w:r w:rsidRPr="00775F24">
        <w:rPr>
          <w:rFonts w:ascii="Times New Roman" w:hAnsi="Times New Roman" w:cs="Times New Roman"/>
        </w:rPr>
        <w:t>В рамках учебного плана реализуются дисциплины Проектирование профессионального роста и карьеры / Социальная адаптация и основы социально-правовых знаний. При наличии в группе лиц с ограниченными возможностями здоровья или инвалидов реализуется дисциплина «Социальная адаптация и основы социально-правовых знаний», при отсутствии в группе лиц с ограниченными возможностями здоровья или инвалидов реализуется дисциплина «Проектирование профессионального роста и карьеры».</w:t>
      </w:r>
    </w:p>
    <w:p w14:paraId="036CCB6B" w14:textId="77777777" w:rsidR="00CC6C09" w:rsidRDefault="00CC6C09" w:rsidP="00CC6C09">
      <w:pPr>
        <w:rPr>
          <w:rFonts w:ascii="Times New Roman" w:hAnsi="Times New Roman" w:cs="Times New Roman"/>
        </w:rPr>
      </w:pPr>
      <w:r w:rsidRPr="008A2540">
        <w:rPr>
          <w:rFonts w:ascii="Times New Roman" w:hAnsi="Times New Roman" w:cs="Times New Roman"/>
        </w:rPr>
        <w:t>Рабочие программы составляются и утверждаются ежегодно до 01 июля учебного года предшествующего их реализации и хранятся в отделении методического обеспечения учебного процесса</w:t>
      </w:r>
      <w:r>
        <w:rPr>
          <w:rFonts w:ascii="Times New Roman" w:hAnsi="Times New Roman" w:cs="Times New Roman"/>
        </w:rPr>
        <w:t>.</w:t>
      </w:r>
      <w:r w:rsidRPr="008A2540">
        <w:rPr>
          <w:rFonts w:ascii="Times New Roman" w:hAnsi="Times New Roman" w:cs="Times New Roman"/>
        </w:rPr>
        <w:t xml:space="preserve"> </w:t>
      </w:r>
      <w:r w:rsidRPr="006475EA">
        <w:rPr>
          <w:rFonts w:ascii="Times New Roman" w:hAnsi="Times New Roman" w:cs="Times New Roman"/>
        </w:rPr>
        <w:t>В учебн</w:t>
      </w:r>
      <w:r>
        <w:rPr>
          <w:rFonts w:ascii="Times New Roman" w:hAnsi="Times New Roman" w:cs="Times New Roman"/>
        </w:rPr>
        <w:t>ой программе каждой дисциплины, профессионального модуля, практики</w:t>
      </w:r>
      <w:r w:rsidRPr="006475EA">
        <w:rPr>
          <w:rFonts w:ascii="Times New Roman" w:hAnsi="Times New Roman" w:cs="Times New Roman"/>
        </w:rPr>
        <w:t xml:space="preserve"> четко формулируются конечные результаты обучения в органичной увязке с осваиваемыми знаниями, умениями и приобретаемыми компетенциями в целом по образовательной программе</w:t>
      </w:r>
      <w:r>
        <w:rPr>
          <w:rFonts w:ascii="Times New Roman" w:hAnsi="Times New Roman" w:cs="Times New Roman"/>
        </w:rPr>
        <w:t>.</w:t>
      </w:r>
    </w:p>
    <w:p w14:paraId="7FC4853C" w14:textId="77777777" w:rsidR="00CC6C09" w:rsidRDefault="00CC6C09" w:rsidP="00CC6C09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4.4. Рабочая программа воспитания</w:t>
      </w:r>
      <w:r>
        <w:rPr>
          <w:rFonts w:ascii="Times New Roman" w:hAnsi="Times New Roman" w:cs="Times New Roman"/>
        </w:rPr>
        <w:t xml:space="preserve"> (Приложение 4)</w:t>
      </w:r>
    </w:p>
    <w:p w14:paraId="313845EF" w14:textId="77777777" w:rsidR="00CC6C09" w:rsidRPr="00977B7D" w:rsidRDefault="00CC6C09" w:rsidP="00CC6C09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Цель и задачи воспитания обучающихся при освоении ими</w:t>
      </w:r>
    </w:p>
    <w:p w14:paraId="56DFB478" w14:textId="77777777" w:rsidR="00CC6C09" w:rsidRDefault="00CC6C09" w:rsidP="00CC6C09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образовательной программы:</w:t>
      </w:r>
    </w:p>
    <w:p w14:paraId="5F1B46D8" w14:textId="77777777" w:rsidR="00CC6C09" w:rsidRPr="002A6458" w:rsidRDefault="00CC6C09" w:rsidP="00CC6C0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Pr="00977B7D">
        <w:rPr>
          <w:rFonts w:ascii="Times New Roman" w:hAnsi="Times New Roman" w:cs="Times New Roman"/>
        </w:rPr>
        <w:t>Создание организационно-педагогических условий для формирования высоконравственной личности, разделяющей российские традиционные духовные ценности, обладающей актуальными знаниями и умениями, способной реализовать свой потенциал в условиях современного общества, готовой к мирному созиданию и защите Отечества, к самостоятельной профессиональной деятельности, приобретении опыта поведения и применения сформированных общих компетенций квалифицированных рабочих, служащих/специалистов среднего звена на практике.</w:t>
      </w:r>
    </w:p>
    <w:p w14:paraId="3479B1D9" w14:textId="77777777" w:rsidR="00CC6C09" w:rsidRDefault="00CC6C09" w:rsidP="00CC6C09">
      <w:pPr>
        <w:rPr>
          <w:rFonts w:ascii="Times New Roman" w:hAnsi="Times New Roman" w:cs="Times New Roman"/>
        </w:rPr>
      </w:pPr>
      <w:r w:rsidRPr="00D01735">
        <w:rPr>
          <w:rFonts w:ascii="Times New Roman" w:hAnsi="Times New Roman" w:cs="Times New Roman"/>
          <w:b/>
          <w:bCs/>
        </w:rPr>
        <w:t>4.5. Календарный план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3BA8A275" w14:textId="77777777" w:rsidR="00CC6C09" w:rsidRDefault="00CC6C09" w:rsidP="00CC6C09">
      <w:pPr>
        <w:rPr>
          <w:rFonts w:ascii="Times New Roman" w:hAnsi="Times New Roman" w:cs="Times New Roman"/>
        </w:rPr>
      </w:pPr>
      <w:r w:rsidRPr="00977B7D">
        <w:rPr>
          <w:rFonts w:ascii="Times New Roman" w:hAnsi="Times New Roman" w:cs="Times New Roman"/>
        </w:rPr>
        <w:t>Календарный план воспитательной работы представлен в</w:t>
      </w:r>
      <w:r>
        <w:rPr>
          <w:rFonts w:ascii="Times New Roman" w:hAnsi="Times New Roman" w:cs="Times New Roman"/>
        </w:rPr>
        <w:t xml:space="preserve"> </w:t>
      </w:r>
      <w:r w:rsidRPr="00977B7D">
        <w:rPr>
          <w:rFonts w:ascii="Times New Roman" w:hAnsi="Times New Roman" w:cs="Times New Roman"/>
        </w:rPr>
        <w:t>Приложении</w:t>
      </w:r>
      <w:r>
        <w:rPr>
          <w:rFonts w:ascii="Times New Roman" w:hAnsi="Times New Roman" w:cs="Times New Roman"/>
        </w:rPr>
        <w:t xml:space="preserve"> 4</w:t>
      </w:r>
    </w:p>
    <w:p w14:paraId="4F6D2710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  <w:r w:rsidRPr="00DB3AE3">
        <w:rPr>
          <w:rFonts w:ascii="Times New Roman" w:hAnsi="Times New Roman" w:cs="Times New Roman"/>
          <w:b/>
        </w:rPr>
        <w:t>5. ФОРМИРОВАНИЕ ВАРИАТИВНОЙ ЧАСТИ</w:t>
      </w:r>
      <w:r>
        <w:rPr>
          <w:rFonts w:ascii="Times New Roman" w:hAnsi="Times New Roman" w:cs="Times New Roman"/>
          <w:b/>
        </w:rPr>
        <w:t xml:space="preserve"> ОПОП СПО</w:t>
      </w:r>
    </w:p>
    <w:p w14:paraId="2980725F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 xml:space="preserve">Объем вариативной части ОПОП СПО по специальности </w:t>
      </w:r>
      <w:r w:rsidRPr="00B54BFF">
        <w:rPr>
          <w:rFonts w:ascii="Times New Roman" w:hAnsi="Times New Roman"/>
          <w:b/>
          <w:bCs/>
        </w:rPr>
        <w:t>34.02.01 Сестринское дело</w:t>
      </w:r>
      <w:r w:rsidRPr="00B54BFF">
        <w:rPr>
          <w:rFonts w:ascii="Times New Roman" w:hAnsi="Times New Roman"/>
          <w:bCs/>
        </w:rPr>
        <w:t xml:space="preserve"> распределен следующим образом:</w:t>
      </w:r>
    </w:p>
    <w:p w14:paraId="3FB06D05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/>
          <w:bCs/>
        </w:rPr>
        <w:t>1. Добавлены следующие общепрофессиональные дисциплины</w:t>
      </w:r>
      <w:r w:rsidRPr="00B54BFF">
        <w:rPr>
          <w:rFonts w:ascii="Times New Roman" w:hAnsi="Times New Roman"/>
          <w:bCs/>
        </w:rPr>
        <w:t>:</w:t>
      </w:r>
    </w:p>
    <w:p w14:paraId="6E532FBB" w14:textId="77777777" w:rsidR="00CC6C09" w:rsidRPr="00B54BFF" w:rsidRDefault="00CC6C09" w:rsidP="00CC6C09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/>
          <w:bCs/>
        </w:rPr>
        <w:t xml:space="preserve">Проектирование профессионального роста и карьеры/ Социальная адаптация и основы социально-правовых знаний </w:t>
      </w:r>
      <w:r w:rsidRPr="00B54BFF">
        <w:rPr>
          <w:rFonts w:ascii="Times New Roman" w:hAnsi="Times New Roman"/>
          <w:bCs/>
        </w:rPr>
        <w:t xml:space="preserve">– </w:t>
      </w:r>
      <w:r w:rsidRPr="00B54BFF">
        <w:rPr>
          <w:rFonts w:ascii="Times New Roman" w:hAnsi="Times New Roman"/>
          <w:b/>
          <w:bCs/>
        </w:rPr>
        <w:t>40      часов</w:t>
      </w:r>
    </w:p>
    <w:p w14:paraId="085B0DC0" w14:textId="77777777" w:rsidR="00CC6C09" w:rsidRPr="00B54BFF" w:rsidRDefault="00CC6C09" w:rsidP="00CC6C09">
      <w:pPr>
        <w:rPr>
          <w:rFonts w:ascii="Times New Roman" w:hAnsi="Times New Roman"/>
          <w:b/>
          <w:bCs/>
        </w:rPr>
      </w:pPr>
      <w:r w:rsidRPr="00B54BFF">
        <w:rPr>
          <w:rFonts w:ascii="Times New Roman" w:hAnsi="Times New Roman"/>
          <w:b/>
          <w:bCs/>
        </w:rPr>
        <w:t>Проектирование профессионального роста и карьеры</w:t>
      </w:r>
    </w:p>
    <w:p w14:paraId="282B391F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Основные задачи изучения дисциплины</w:t>
      </w:r>
    </w:p>
    <w:p w14:paraId="1D3B20D9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сформировать у студентов устойчивую мотивацию к изучению дисциплины и потребность в получении знаний по проектированию профессиональной карьеры;</w:t>
      </w:r>
    </w:p>
    <w:p w14:paraId="0067DC5C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представить студентам ситуацию на рынке труда;</w:t>
      </w:r>
    </w:p>
    <w:p w14:paraId="2B7D5964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на основе теоретических знаний предоставить возможность для развития основных умений и навыков: поиска работы, трудоустройства и построения карьеры;</w:t>
      </w:r>
    </w:p>
    <w:p w14:paraId="02DB0C01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научить определять наиболее эффективные пути, средства и методы достижения успеха в профессиональной сфере;</w:t>
      </w:r>
    </w:p>
    <w:p w14:paraId="2868267B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 xml:space="preserve"> - выработать умения и навыки эффективного самомаркетинга.</w:t>
      </w:r>
    </w:p>
    <w:p w14:paraId="3E99054B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 xml:space="preserve"> </w:t>
      </w:r>
      <w:r w:rsidRPr="00B54BFF">
        <w:rPr>
          <w:rFonts w:ascii="Times New Roman" w:hAnsi="Times New Roman"/>
          <w:b/>
          <w:bCs/>
        </w:rPr>
        <w:t>Социальная адаптация и основы социально-правовых знаний</w:t>
      </w:r>
      <w:r w:rsidRPr="00B54BFF">
        <w:rPr>
          <w:rFonts w:ascii="Times New Roman" w:hAnsi="Times New Roman"/>
          <w:bCs/>
        </w:rPr>
        <w:t xml:space="preserve">  содержание направлено на формирование умений</w:t>
      </w:r>
    </w:p>
    <w:p w14:paraId="0F6CD91A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lastRenderedPageBreak/>
        <w:t>- использовать нормы позитивного социального поведения;</w:t>
      </w:r>
    </w:p>
    <w:p w14:paraId="5DD17F87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использовать свои права адекватно законодательству;</w:t>
      </w:r>
    </w:p>
    <w:p w14:paraId="49164A04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обращаться в надлежащие органы за квалифицированной помощью;</w:t>
      </w:r>
    </w:p>
    <w:p w14:paraId="77224B79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анализировать и осознанно применять нормы закона с точки зрения конкретных условий их реализации;</w:t>
      </w:r>
    </w:p>
    <w:p w14:paraId="79B660DB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составлять необходимые заявительные документы;</w:t>
      </w:r>
    </w:p>
    <w:p w14:paraId="64AEB428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составлять резюме, осуществлять самопрезентацию при трудоустройстве;</w:t>
      </w:r>
    </w:p>
    <w:p w14:paraId="1D425373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использовать приобретенные знания и умения в различных жизненных и профессиональных ситуациях;</w:t>
      </w:r>
    </w:p>
    <w:p w14:paraId="1488325B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знаний</w:t>
      </w:r>
    </w:p>
    <w:p w14:paraId="48007CCA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механизмов социальной адаптации;</w:t>
      </w:r>
    </w:p>
    <w:p w14:paraId="55C01FE8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основополагающих международных документов, относящиеся к правам инвалидов;</w:t>
      </w:r>
    </w:p>
    <w:p w14:paraId="4694EEE8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основ гражданского и семейного законодательства;</w:t>
      </w:r>
    </w:p>
    <w:p w14:paraId="5A9E1C23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основ трудового законодательства, особенности регулирования труда инвалидов;</w:t>
      </w:r>
    </w:p>
    <w:p w14:paraId="7EAA4D18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- основных правовых гарантий инвалидов в области социальной защиты и образования;</w:t>
      </w:r>
    </w:p>
    <w:p w14:paraId="665C7E83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функций органов труда и занятости населения.</w:t>
      </w:r>
    </w:p>
    <w:p w14:paraId="056E5DE8" w14:textId="77777777" w:rsidR="00CC6C09" w:rsidRPr="00B54BFF" w:rsidRDefault="00CC6C09" w:rsidP="00CC6C09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/>
          <w:bCs/>
        </w:rPr>
        <w:t xml:space="preserve">Общественное здоровье и здравоохранение – 40 часов, </w:t>
      </w:r>
      <w:r w:rsidRPr="00B54BFF">
        <w:rPr>
          <w:rFonts w:ascii="Times New Roman" w:hAnsi="Times New Roman"/>
          <w:bCs/>
        </w:rPr>
        <w:t>в</w:t>
      </w:r>
    </w:p>
    <w:p w14:paraId="7615397C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 xml:space="preserve">результате освоения дисциплины студент должен уметь: </w:t>
      </w:r>
    </w:p>
    <w:p w14:paraId="274B50B2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консультировать по вопросам правового взаимодействия гражданина с системой здравоохранения;</w:t>
      </w:r>
    </w:p>
    <w:p w14:paraId="0F637FE1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рассчитывать и анализировать показатели общественного здоровья населения; вести утвержденную медицинскую документацию;</w:t>
      </w:r>
    </w:p>
    <w:p w14:paraId="772D8B97" w14:textId="77777777" w:rsidR="00CC6C09" w:rsidRPr="00B54BFF" w:rsidRDefault="00CC6C09" w:rsidP="00CC6C09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/>
          <w:bCs/>
        </w:rPr>
        <w:t xml:space="preserve">Гигиена и экология человека – 40 часов, </w:t>
      </w:r>
      <w:r w:rsidRPr="00B54BFF">
        <w:rPr>
          <w:rFonts w:ascii="Times New Roman" w:hAnsi="Times New Roman"/>
          <w:bCs/>
        </w:rPr>
        <w:t>в результате освоения дисциплины студент должен уметь:  давать санитарно-гигиеническую оценку факторам окружающей среды; проводить санитарно-гигиенические мероприятия по сохранению и укреплению здоровья населения, предупреждению болезней; проводить гигиеническое обучение и воспитание населения</w:t>
      </w:r>
    </w:p>
    <w:p w14:paraId="29510A2E" w14:textId="77777777" w:rsidR="00CC6C09" w:rsidRPr="00B54BFF" w:rsidRDefault="00CC6C09" w:rsidP="00CC6C09">
      <w:pPr>
        <w:numPr>
          <w:ilvl w:val="0"/>
          <w:numId w:val="11"/>
        </w:num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/>
          <w:bCs/>
        </w:rPr>
        <w:t>Психология – 50 часов</w:t>
      </w:r>
      <w:r w:rsidRPr="00B54BFF">
        <w:rPr>
          <w:rFonts w:ascii="Times New Roman" w:hAnsi="Times New Roman"/>
          <w:bCs/>
        </w:rPr>
        <w:t>, в результате освоения дисциплины студент должен уметь:  эффективно работать в команде;</w:t>
      </w:r>
    </w:p>
    <w:p w14:paraId="250056F6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проводить профилактику, раннее выявление и оказание эффективной помощи при стрессе; осуществлять психологическую поддержку пациента и его окружения;</w:t>
      </w:r>
    </w:p>
    <w:p w14:paraId="1914E373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регулировать и разрешать конфликтные ситуации;</w:t>
      </w:r>
    </w:p>
    <w:p w14:paraId="51668293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общаться с пациентами и коллегами в процессе профессиональной деятельности;</w:t>
      </w:r>
    </w:p>
    <w:p w14:paraId="64AC2C66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использовать вербальные и невербальные средства общения в психотерапевтических целях;</w:t>
      </w:r>
    </w:p>
    <w:p w14:paraId="3C302D95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использовать простейшие методики саморегуляции, поддерживать оптимальный психологический климат в лечебно-профилактическом учреждении;</w:t>
      </w:r>
    </w:p>
    <w:p w14:paraId="1F516F85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/>
          <w:bCs/>
        </w:rPr>
        <w:t>2. Увеличено количество часов на профессиональные модули.</w:t>
      </w:r>
      <w:r w:rsidRPr="00B54BFF">
        <w:rPr>
          <w:rFonts w:ascii="Times New Roman" w:hAnsi="Times New Roman"/>
          <w:bCs/>
        </w:rPr>
        <w:t xml:space="preserve"> Увеличение часов направлено на  формирование общих и профессиональных компетенций, освоение умений и знаний и приобретение практического опыта по данным видам профессиональной деятельности</w:t>
      </w:r>
    </w:p>
    <w:p w14:paraId="122FF23F" w14:textId="77777777" w:rsidR="00CC6C09" w:rsidRPr="00B54BFF" w:rsidRDefault="00CC6C09" w:rsidP="00CC6C09">
      <w:pPr>
        <w:rPr>
          <w:rFonts w:ascii="Times New Roman" w:hAnsi="Times New Roman"/>
          <w:bCs/>
        </w:rPr>
      </w:pPr>
      <w:r w:rsidRPr="00B54BFF">
        <w:rPr>
          <w:rFonts w:ascii="Times New Roman" w:hAnsi="Times New Roman"/>
          <w:bCs/>
        </w:rPr>
        <w:t>Колледж определяет специфику ППССЗ с учетом направленности на удовлетворение потребностей рынка труда и работодателей г. Нягань, конкретизирует конечные результаты обучения в виде компетенций, умений и знаний, приобретаемого практического опыта в рабочих программах дисциплин, междисциплинарных курсах, программах учебной и производственной практик. Конкретные виды профессиональной деятельности разработаны совместно с работодателями.</w:t>
      </w:r>
    </w:p>
    <w:p w14:paraId="546D25D0" w14:textId="77777777" w:rsidR="00CC6C09" w:rsidRDefault="00CC6C09" w:rsidP="00CC6C09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ХАРАКТЕРИСТИКА ОБРАЗОВАТЕЛЬНОГО ПРОЦЕССА</w:t>
      </w:r>
    </w:p>
    <w:p w14:paraId="7A508EFA" w14:textId="77777777" w:rsidR="00CC6C09" w:rsidRDefault="00CC6C09" w:rsidP="00CC6C09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6.1 </w:t>
      </w:r>
      <w:r w:rsidRPr="001000CF">
        <w:rPr>
          <w:rFonts w:ascii="Times New Roman" w:eastAsia="Times New Roman" w:hAnsi="Times New Roman" w:cs="Times New Roman"/>
          <w:b/>
          <w:bCs/>
        </w:rPr>
        <w:t xml:space="preserve">Организации аудиторной </w:t>
      </w:r>
      <w:r>
        <w:rPr>
          <w:rFonts w:ascii="Times New Roman" w:eastAsia="Times New Roman" w:hAnsi="Times New Roman" w:cs="Times New Roman"/>
          <w:b/>
          <w:bCs/>
        </w:rPr>
        <w:t xml:space="preserve">и внеаудиторной </w:t>
      </w:r>
      <w:r w:rsidRPr="001000CF">
        <w:rPr>
          <w:rFonts w:ascii="Times New Roman" w:eastAsia="Times New Roman" w:hAnsi="Times New Roman" w:cs="Times New Roman"/>
          <w:b/>
          <w:bCs/>
        </w:rPr>
        <w:t>деятельности</w:t>
      </w:r>
    </w:p>
    <w:p w14:paraId="7F89F4AB" w14:textId="77777777" w:rsidR="00CC6C09" w:rsidRDefault="00CC6C09" w:rsidP="00CC6C09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Аудиторное обучение по дисциплинам и профессиональным модулям – это совокупность часов на изучение теории, практических и лабораторных работ.</w:t>
      </w:r>
    </w:p>
    <w:p w14:paraId="6A7C3B08" w14:textId="77777777" w:rsidR="00CC6C09" w:rsidRDefault="00CC6C09" w:rsidP="00CC6C0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  <w:b/>
        </w:rPr>
        <w:lastRenderedPageBreak/>
        <w:t>Теоретическое занятие</w:t>
      </w:r>
      <w:r w:rsidRPr="00103CD7">
        <w:rPr>
          <w:rFonts w:ascii="Times New Roman" w:hAnsi="Times New Roman"/>
        </w:rPr>
        <w:t xml:space="preserve"> может представлять собой обычный комбинированный урок, урок изучения нового материала в виде лекции, беседы, сопровождаемым видео-аудио-фото материалом, урок обобщающего повторения и т.п. На уроке изучения теоретического материала допустимо до 30% учебного времени отвести вместо устного опроса на письменную работу для повторения, закрепления пройденного и установления связи с новой темой.</w:t>
      </w:r>
    </w:p>
    <w:p w14:paraId="3AF185F0" w14:textId="77777777" w:rsidR="00CC6C09" w:rsidRDefault="00CC6C09" w:rsidP="00CC6C09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 w:rsidRPr="005E1E3A">
        <w:rPr>
          <w:b/>
          <w:w w:val="100"/>
          <w:sz w:val="24"/>
          <w:szCs w:val="24"/>
        </w:rPr>
        <w:t>Практические занятия.</w:t>
      </w:r>
      <w:r w:rsidRPr="005E1E3A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  <w:shd w:val="clear" w:color="auto" w:fill="FFFFFF"/>
        </w:rPr>
        <w:t>Аудиторные практические занятия играют исключительно важную роль в выработке у студентов навыков применения полученных знаний для решения практических задач в процессе совместной деятельности с преподавателями. На младших курсах практические занятия носят систематический характер, регулярно следуя за каждой лекцией или двумя-тремя лекциями. Почти весь лекционный курс в его основной, наиболее сложной части проходит через лекции и практические занятия, которые логически продолжают работу, начатую на лекции</w:t>
      </w:r>
      <w:r>
        <w:rPr>
          <w:w w:val="100"/>
          <w:sz w:val="24"/>
          <w:szCs w:val="24"/>
          <w:shd w:val="clear" w:color="auto" w:fill="FFFFFF"/>
        </w:rPr>
        <w:t xml:space="preserve">. </w:t>
      </w:r>
      <w:r w:rsidRPr="009451CD">
        <w:rPr>
          <w:w w:val="100"/>
          <w:sz w:val="24"/>
          <w:szCs w:val="24"/>
        </w:rPr>
        <w:t xml:space="preserve"> </w:t>
      </w:r>
      <w:r w:rsidRPr="005E1E3A">
        <w:rPr>
          <w:w w:val="100"/>
          <w:sz w:val="24"/>
          <w:szCs w:val="24"/>
        </w:rPr>
        <w:t>П</w:t>
      </w:r>
      <w:r w:rsidRPr="005E1E3A">
        <w:rPr>
          <w:w w:val="100"/>
          <w:sz w:val="24"/>
          <w:szCs w:val="24"/>
          <w:shd w:val="clear" w:color="auto" w:fill="FFFFFF"/>
        </w:rPr>
        <w:t>рактические занятия служат формой осуществления связи теории с практикой.</w:t>
      </w:r>
      <w:r>
        <w:rPr>
          <w:w w:val="100"/>
          <w:sz w:val="24"/>
          <w:szCs w:val="24"/>
          <w:shd w:val="clear" w:color="auto" w:fill="FFFFFF"/>
        </w:rPr>
        <w:t xml:space="preserve"> </w:t>
      </w:r>
    </w:p>
    <w:p w14:paraId="5EAC0E78" w14:textId="77777777" w:rsidR="00CC6C09" w:rsidRDefault="00CC6C09" w:rsidP="00CC6C09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Формы практических занятий: семинары, лабораторные работы, уроки решения задач, организация научно-исследовательской деятельности и т.д.</w:t>
      </w:r>
    </w:p>
    <w:p w14:paraId="09B3F9F9" w14:textId="77777777" w:rsidR="00CC6C09" w:rsidRPr="007A1AD8" w:rsidRDefault="00CC6C09" w:rsidP="00CC6C09">
      <w:pPr>
        <w:pStyle w:val="1"/>
        <w:jc w:val="both"/>
        <w:rPr>
          <w:w w:val="100"/>
          <w:sz w:val="24"/>
          <w:szCs w:val="24"/>
          <w:shd w:val="clear" w:color="auto" w:fill="FFFFFF"/>
        </w:rPr>
      </w:pPr>
      <w:r>
        <w:rPr>
          <w:w w:val="100"/>
          <w:sz w:val="24"/>
          <w:szCs w:val="24"/>
          <w:shd w:val="clear" w:color="auto" w:fill="FFFFFF"/>
        </w:rPr>
        <w:t>В Колледже о</w:t>
      </w:r>
      <w:r w:rsidRPr="00EC402C">
        <w:rPr>
          <w:w w:val="100"/>
          <w:sz w:val="24"/>
          <w:szCs w:val="24"/>
          <w:shd w:val="clear" w:color="auto" w:fill="FFFFFF"/>
        </w:rPr>
        <w:t>бразовательная деятельность в форме практической подгото</w:t>
      </w:r>
      <w:r>
        <w:rPr>
          <w:w w:val="100"/>
          <w:sz w:val="24"/>
          <w:szCs w:val="24"/>
          <w:shd w:val="clear" w:color="auto" w:fill="FFFFFF"/>
        </w:rPr>
        <w:t xml:space="preserve">вки организована при </w:t>
      </w:r>
      <w:r w:rsidRPr="00EC402C">
        <w:rPr>
          <w:w w:val="100"/>
          <w:sz w:val="24"/>
          <w:szCs w:val="24"/>
          <w:shd w:val="clear" w:color="auto" w:fill="FFFFFF"/>
        </w:rPr>
        <w:t xml:space="preserve">реализации </w:t>
      </w:r>
      <w:r>
        <w:rPr>
          <w:w w:val="100"/>
          <w:sz w:val="24"/>
          <w:szCs w:val="24"/>
          <w:shd w:val="clear" w:color="auto" w:fill="FFFFFF"/>
        </w:rPr>
        <w:t xml:space="preserve">практических работ в рамках междисциплинарных курсов и общепрофессиональных дисциплин </w:t>
      </w:r>
      <w:r w:rsidRPr="00EC402C">
        <w:rPr>
          <w:w w:val="100"/>
          <w:sz w:val="24"/>
          <w:szCs w:val="24"/>
          <w:shd w:val="clear" w:color="auto" w:fill="FFFFFF"/>
        </w:rPr>
        <w:t>предусматривающих у</w:t>
      </w:r>
      <w:r>
        <w:rPr>
          <w:w w:val="100"/>
          <w:sz w:val="24"/>
          <w:szCs w:val="24"/>
          <w:shd w:val="clear" w:color="auto" w:fill="FFFFFF"/>
        </w:rPr>
        <w:t xml:space="preserve">частие обучающихся в выполнении </w:t>
      </w:r>
      <w:r w:rsidRPr="00EC402C">
        <w:rPr>
          <w:w w:val="100"/>
          <w:sz w:val="24"/>
          <w:szCs w:val="24"/>
          <w:shd w:val="clear" w:color="auto" w:fill="FFFFFF"/>
        </w:rPr>
        <w:t>отдельных элементов работ, связанных с будущей профессиональной деятельностью</w:t>
      </w:r>
      <w:r>
        <w:rPr>
          <w:w w:val="100"/>
          <w:sz w:val="24"/>
          <w:szCs w:val="24"/>
          <w:shd w:val="clear" w:color="auto" w:fill="FFFFFF"/>
        </w:rPr>
        <w:t>.</w:t>
      </w:r>
    </w:p>
    <w:p w14:paraId="588979E8" w14:textId="77777777" w:rsidR="00CC6C09" w:rsidRPr="009451CD" w:rsidRDefault="00CC6C09" w:rsidP="00CC6C09">
      <w:pPr>
        <w:pStyle w:val="1"/>
        <w:jc w:val="both"/>
        <w:rPr>
          <w:w w:val="100"/>
          <w:sz w:val="24"/>
          <w:szCs w:val="24"/>
        </w:rPr>
      </w:pPr>
      <w:r w:rsidRPr="009451CD">
        <w:rPr>
          <w:w w:val="100"/>
          <w:sz w:val="24"/>
          <w:szCs w:val="24"/>
        </w:rPr>
        <w:t xml:space="preserve">Самостоятельная работа обучающегося составляет до </w:t>
      </w:r>
      <w:r>
        <w:rPr>
          <w:w w:val="100"/>
          <w:sz w:val="24"/>
          <w:szCs w:val="24"/>
        </w:rPr>
        <w:t>3</w:t>
      </w:r>
      <w:r w:rsidRPr="009451CD">
        <w:rPr>
          <w:w w:val="100"/>
          <w:sz w:val="24"/>
          <w:szCs w:val="24"/>
        </w:rPr>
        <w:t xml:space="preserve">0%. </w:t>
      </w:r>
    </w:p>
    <w:p w14:paraId="2D1698D1" w14:textId="77777777" w:rsidR="00CC6C09" w:rsidRPr="009451CD" w:rsidRDefault="00CC6C09" w:rsidP="00CC6C09">
      <w:pPr>
        <w:jc w:val="both"/>
        <w:rPr>
          <w:rFonts w:ascii="Times New Roman" w:eastAsia="Calibri" w:hAnsi="Times New Roman"/>
        </w:rPr>
      </w:pPr>
      <w:r w:rsidRPr="00064F58">
        <w:rPr>
          <w:rFonts w:ascii="Times New Roman" w:eastAsia="Calibri" w:hAnsi="Times New Roman"/>
          <w:color w:val="auto"/>
        </w:rPr>
        <w:t>МДК</w:t>
      </w:r>
      <w:r w:rsidRPr="005E5803">
        <w:rPr>
          <w:rFonts w:ascii="Times New Roman" w:eastAsia="Calibri" w:hAnsi="Times New Roman"/>
          <w:color w:val="FF0000"/>
        </w:rPr>
        <w:t xml:space="preserve"> </w:t>
      </w:r>
      <w:r w:rsidRPr="009451CD">
        <w:rPr>
          <w:rFonts w:ascii="Times New Roman" w:eastAsia="Calibri" w:hAnsi="Times New Roman"/>
        </w:rPr>
        <w:t>реализуется рассредоточено и (или) концентрированно в течение нескольких недель подряд.</w:t>
      </w:r>
    </w:p>
    <w:p w14:paraId="56F1541B" w14:textId="77777777" w:rsidR="00CC6C09" w:rsidRDefault="00CC6C09" w:rsidP="00CC6C0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>Дисциплина "Физическая культура" предусматривает еженедельно 2 часа обязательных аудиторных занятий и 2 часа самостоятельной работы (за счет различных форм внеаудиторных занятий в спортивных клубах, секциях).</w:t>
      </w:r>
    </w:p>
    <w:p w14:paraId="033462E8" w14:textId="77777777" w:rsidR="00CC6C09" w:rsidRPr="009451CD" w:rsidRDefault="00CC6C09" w:rsidP="00CC6C09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Аудиторная самостоятельная работа по дисциплине выполняется на учебных занятиях под непосредственным руководством преподавателя (мастера производственного обучения) и по его заданию. Внеаудиторная самостоятельная работа выполняется обучающим</w:t>
      </w:r>
      <w:r>
        <w:rPr>
          <w:rFonts w:ascii="Times New Roman" w:hAnsi="Times New Roman"/>
        </w:rPr>
        <w:t>и</w:t>
      </w:r>
      <w:r w:rsidRPr="009451CD">
        <w:rPr>
          <w:rFonts w:ascii="Times New Roman" w:hAnsi="Times New Roman"/>
        </w:rPr>
        <w:t xml:space="preserve">ся по заданию преподавателя (мастера производственного обучения), но без его непосредственного участия. </w:t>
      </w:r>
    </w:p>
    <w:p w14:paraId="0BC3229F" w14:textId="77777777" w:rsidR="00CC6C09" w:rsidRPr="009451CD" w:rsidRDefault="00CC6C09" w:rsidP="00CC6C09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Планирование объема времени, отведенного на внеаудиторную са</w:t>
      </w:r>
      <w:r w:rsidRPr="009451CD">
        <w:rPr>
          <w:rFonts w:ascii="Times New Roman" w:hAnsi="Times New Roman"/>
        </w:rPr>
        <w:softHyphen/>
        <w:t>мостоятельную работу по учебной дисциплине, осуществляется преподавателем. Преподавателем учебной дисциплины эмпирически определяются затраты времени на самостоятельное выполнение конкретного содержания учебного задания: на основании наблюдений за выполнением обучающимися аудиторной самостоятельной работы, опроса обучающихся о затратах времени на то или иное задание, хронометража собственных затрат на решение той или иной задачи с внесением поправочного коэффициента из расчета уровня знаний и умений обучающихся.</w:t>
      </w:r>
      <w:r>
        <w:rPr>
          <w:rFonts w:ascii="Times New Roman" w:hAnsi="Times New Roman"/>
        </w:rPr>
        <w:t xml:space="preserve"> Самостоятельная работа по дисциплинам общеобразовательного цикла не предусмотрена.</w:t>
      </w:r>
    </w:p>
    <w:p w14:paraId="5813D40D" w14:textId="77777777" w:rsidR="00CC6C09" w:rsidRPr="009451CD" w:rsidRDefault="00CC6C09" w:rsidP="00CC6C09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Предметно-цикловые комиссии на своих заседаниях рассматривают предложения преподавателей по объему внеаудиторной самостоятельной работы по каждой дисциплине, входящей в цикл, при необходимости вносят коррективы с учетом сложности и объема изучаемого материала учебной дисциплины и устанавливают время внеаудиторной самостоятельной работы, но всем дисциплинам цикла в пределах общего объема максимальной учебной нагрузки обучающегося, отведенной рабочим учебным планом на данный цикл дисциплин.</w:t>
      </w:r>
    </w:p>
    <w:p w14:paraId="0BBAE097" w14:textId="77777777" w:rsidR="00CC6C09" w:rsidRDefault="00CC6C09" w:rsidP="00CC6C09">
      <w:pPr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Распределение объема времени на внеаудиторную самостоятельную работу в режиме дня обучающегося регламентируется расписанием.</w:t>
      </w:r>
    </w:p>
    <w:p w14:paraId="1B46BE4D" w14:textId="77777777" w:rsidR="00CC6C09" w:rsidRDefault="00CC6C09" w:rsidP="00CC6C09">
      <w:pPr>
        <w:jc w:val="both"/>
        <w:rPr>
          <w:rFonts w:ascii="Times New Roman" w:hAnsi="Times New Roman" w:cs="Times New Roman"/>
        </w:rPr>
      </w:pPr>
      <w:r w:rsidRPr="008D07C1">
        <w:rPr>
          <w:rFonts w:ascii="Times New Roman" w:hAnsi="Times New Roman" w:cs="Times New Roman"/>
        </w:rPr>
        <w:t xml:space="preserve">Выполнение курсового проекта (работы) рассматривается как вид учебной деятельности по дисциплине (дисциплинам) профессионального учебного цикла и (или) </w:t>
      </w:r>
      <w:r w:rsidRPr="008D07C1">
        <w:rPr>
          <w:rFonts w:ascii="Times New Roman" w:hAnsi="Times New Roman" w:cs="Times New Roman"/>
        </w:rPr>
        <w:lastRenderedPageBreak/>
        <w:t>профессиональному модулю (модулям) профессионального учебного цикла и реализуется в пределах времени, отведенного на ее (их) изучение.</w:t>
      </w:r>
    </w:p>
    <w:p w14:paraId="03FF415B" w14:textId="77777777" w:rsidR="00CC6C09" w:rsidRDefault="00CC6C09" w:rsidP="00CC6C0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рамках реализации ОПОП предусмотрено выполнение 1 курсового проекта:</w:t>
      </w:r>
    </w:p>
    <w:p w14:paraId="727AE811" w14:textId="77777777" w:rsidR="00CC6C09" w:rsidRDefault="00CC6C09" w:rsidP="00CC6C09">
      <w:pPr>
        <w:jc w:val="both"/>
        <w:rPr>
          <w:rFonts w:ascii="Times New Roman" w:hAnsi="Times New Roman" w:cs="Times New Roman"/>
          <w:color w:val="auto"/>
        </w:rPr>
      </w:pPr>
      <w:r w:rsidRPr="005C1E23">
        <w:rPr>
          <w:rFonts w:ascii="Times New Roman" w:hAnsi="Times New Roman" w:cs="Times New Roman"/>
          <w:color w:val="auto"/>
        </w:rPr>
        <w:t>МДК.0</w:t>
      </w:r>
      <w:r>
        <w:rPr>
          <w:rFonts w:ascii="Times New Roman" w:hAnsi="Times New Roman" w:cs="Times New Roman"/>
          <w:color w:val="auto"/>
        </w:rPr>
        <w:t>4</w:t>
      </w:r>
      <w:r w:rsidRPr="005C1E23">
        <w:rPr>
          <w:rFonts w:ascii="Times New Roman" w:hAnsi="Times New Roman" w:cs="Times New Roman"/>
          <w:color w:val="auto"/>
        </w:rPr>
        <w:t>.0</w:t>
      </w:r>
      <w:r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</w:t>
      </w:r>
      <w:r w:rsidRPr="00B54BFF">
        <w:rPr>
          <w:rFonts w:ascii="Times New Roman" w:hAnsi="Times New Roman" w:cs="Times New Roman"/>
          <w:color w:val="auto"/>
        </w:rPr>
        <w:t>Сестринский уход и реабилитация пациентов терапевтического профиля разных возрастных групп</w:t>
      </w:r>
      <w:r w:rsidRPr="009C58B2">
        <w:rPr>
          <w:rFonts w:ascii="Times New Roman" w:hAnsi="Times New Roman" w:cs="Times New Roman"/>
          <w:color w:val="auto"/>
        </w:rPr>
        <w:t xml:space="preserve">. </w:t>
      </w:r>
      <w:r w:rsidRPr="005C1E23">
        <w:rPr>
          <w:rFonts w:ascii="Times New Roman" w:hAnsi="Times New Roman" w:cs="Times New Roman"/>
          <w:color w:val="auto"/>
        </w:rPr>
        <w:t xml:space="preserve">– </w:t>
      </w:r>
      <w:r>
        <w:rPr>
          <w:rFonts w:ascii="Times New Roman" w:hAnsi="Times New Roman" w:cs="Times New Roman"/>
          <w:color w:val="auto"/>
        </w:rPr>
        <w:t>2</w:t>
      </w:r>
      <w:r w:rsidRPr="005C1E23">
        <w:rPr>
          <w:rFonts w:ascii="Times New Roman" w:hAnsi="Times New Roman" w:cs="Times New Roman"/>
          <w:color w:val="auto"/>
        </w:rPr>
        <w:t xml:space="preserve"> курс</w:t>
      </w:r>
      <w:r>
        <w:rPr>
          <w:rFonts w:ascii="Times New Roman" w:hAnsi="Times New Roman" w:cs="Times New Roman"/>
          <w:color w:val="auto"/>
        </w:rPr>
        <w:t>.</w:t>
      </w:r>
    </w:p>
    <w:p w14:paraId="7025D43A" w14:textId="77777777" w:rsidR="00CC6C09" w:rsidRDefault="00CC6C09" w:rsidP="00CC6C09">
      <w:pPr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МДК.04.03 </w:t>
      </w:r>
      <w:r w:rsidRPr="00B54BFF">
        <w:rPr>
          <w:rFonts w:ascii="Times New Roman" w:hAnsi="Times New Roman" w:cs="Times New Roman"/>
          <w:color w:val="auto"/>
        </w:rPr>
        <w:t>Сестринский уход за пациентами хирургического профиля</w:t>
      </w:r>
      <w:r>
        <w:rPr>
          <w:rFonts w:ascii="Times New Roman" w:hAnsi="Times New Roman" w:cs="Times New Roman"/>
          <w:color w:val="auto"/>
        </w:rPr>
        <w:t xml:space="preserve"> – 2 курс.</w:t>
      </w:r>
    </w:p>
    <w:p w14:paraId="764B9F3E" w14:textId="77777777" w:rsidR="00CC6C09" w:rsidRPr="00E76A5F" w:rsidRDefault="00CC6C09" w:rsidP="00CC6C0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6.2 </w:t>
      </w:r>
      <w:r w:rsidRPr="00E76A5F">
        <w:rPr>
          <w:rFonts w:ascii="Times New Roman" w:hAnsi="Times New Roman"/>
          <w:b/>
        </w:rPr>
        <w:t>Формы проведения консультаций</w:t>
      </w:r>
    </w:p>
    <w:p w14:paraId="4E28F633" w14:textId="77777777" w:rsidR="00CC6C09" w:rsidRPr="009451CD" w:rsidRDefault="00CC6C09" w:rsidP="00CC6C09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Консультации для обучающихся очной формы получения образования предусматриваются образовательным учреждением на каждый учебный год, в том числе в период реализации среднего (полного) общего образования для лиц, обучающихся на базе основного общего образования.</w:t>
      </w:r>
      <w:r w:rsidRPr="00E76A5F">
        <w:rPr>
          <w:rFonts w:ascii="Times New Roman" w:hAnsi="Times New Roman"/>
          <w:b/>
          <w:i/>
        </w:rPr>
        <w:t xml:space="preserve"> </w:t>
      </w:r>
      <w:r w:rsidRPr="00E76A5F">
        <w:rPr>
          <w:rFonts w:ascii="Times New Roman" w:hAnsi="Times New Roman"/>
        </w:rPr>
        <w:t>Консультации проводятся в групповой и индивидуальной форме. Групповые консультации проводятся по дисциплинам, которые заканчиваются такой формой аттестации как экзамен. Индивидуальные консультации проводятся по дисциплинам и профессиональным модулям, которые выходят на Гос</w:t>
      </w:r>
      <w:r>
        <w:rPr>
          <w:rFonts w:ascii="Times New Roman" w:hAnsi="Times New Roman"/>
        </w:rPr>
        <w:t>ударственную (итоговую) аттестацию</w:t>
      </w:r>
      <w:r w:rsidRPr="00E76A5F">
        <w:rPr>
          <w:rFonts w:ascii="Times New Roman" w:hAnsi="Times New Roman"/>
        </w:rPr>
        <w:t>, а также по курсовым работам и дипломному проектированию.</w:t>
      </w:r>
    </w:p>
    <w:p w14:paraId="1479D2EE" w14:textId="77777777" w:rsidR="00CC6C09" w:rsidRPr="00E76A5F" w:rsidRDefault="00CC6C09" w:rsidP="00CC6C09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Pr="00E76A5F">
        <w:rPr>
          <w:rFonts w:ascii="Times New Roman" w:hAnsi="Times New Roman"/>
          <w:b/>
        </w:rPr>
        <w:t xml:space="preserve">.3 Организация </w:t>
      </w:r>
      <w:r>
        <w:rPr>
          <w:rFonts w:ascii="Times New Roman" w:hAnsi="Times New Roman"/>
          <w:b/>
        </w:rPr>
        <w:t>практической подготовки</w:t>
      </w:r>
    </w:p>
    <w:p w14:paraId="209DA41E" w14:textId="77777777" w:rsidR="00CC6C09" w:rsidRPr="00E76A5F" w:rsidRDefault="00CC6C09" w:rsidP="00CC6C0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Основой профессиональной подготовки являются учебная и производственная практики, в процессе которых студенты отрабатывают определённый объём теоретического материала и приобретают необходимые профессиональные компетенции.</w:t>
      </w:r>
    </w:p>
    <w:p w14:paraId="5AADDA74" w14:textId="77777777" w:rsidR="00CC6C09" w:rsidRDefault="00CC6C09" w:rsidP="00CC6C0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C402C">
        <w:rPr>
          <w:rFonts w:ascii="Times New Roman" w:hAnsi="Times New Roman"/>
        </w:rPr>
        <w:t>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5AA27FE3" w14:textId="77777777" w:rsidR="00CC6C09" w:rsidRPr="00E76A5F" w:rsidRDefault="00CC6C09" w:rsidP="00CC6C09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При достижении достаточного уровня сформированности профессиональных компетенций, обучающиеся приступают к непосредственной работе на предприятиях с которыми у БУ  «Няганский технологический колледж" заключены соответствующие договоры.</w:t>
      </w:r>
    </w:p>
    <w:p w14:paraId="271108F3" w14:textId="77777777" w:rsidR="00CC6C09" w:rsidRPr="009954D8" w:rsidRDefault="00CC6C09" w:rsidP="00CC6C09">
      <w:pPr>
        <w:rPr>
          <w:rFonts w:ascii="Times New Roman" w:hAnsi="Times New Roman" w:cs="Times New Roman"/>
        </w:rPr>
      </w:pPr>
      <w:r w:rsidRPr="009451CD">
        <w:rPr>
          <w:rFonts w:ascii="Times New Roman" w:hAnsi="Times New Roman"/>
        </w:rPr>
        <w:t xml:space="preserve">При реализации ППССЗ СПО по специальности </w:t>
      </w:r>
      <w:r w:rsidRPr="00B54BFF">
        <w:rPr>
          <w:rFonts w:ascii="Times New Roman" w:hAnsi="Times New Roman"/>
          <w:b/>
          <w:bCs/>
        </w:rPr>
        <w:t>34.02.01 Сестринское дело</w:t>
      </w:r>
      <w:r w:rsidRPr="009451CD">
        <w:rPr>
          <w:rFonts w:ascii="Times New Roman" w:hAnsi="Times New Roman"/>
        </w:rPr>
        <w:t>, предусматриваются следующие виды практик: учебная практика, производственная практика</w:t>
      </w:r>
      <w:r>
        <w:rPr>
          <w:rFonts w:ascii="Times New Roman" w:hAnsi="Times New Roman"/>
        </w:rPr>
        <w:t xml:space="preserve">. </w:t>
      </w:r>
      <w:r w:rsidRPr="009954D8">
        <w:rPr>
          <w:rFonts w:ascii="Times New Roman" w:hAnsi="Times New Roman" w:cs="Times New Roman"/>
        </w:rPr>
        <w:t>Производственная практика состоит из двух этапов: практики по профилю специальности и преддипломной практики.</w:t>
      </w:r>
    </w:p>
    <w:p w14:paraId="539111D1" w14:textId="77777777" w:rsidR="00CC6C09" w:rsidRDefault="00CC6C09" w:rsidP="00CC6C09">
      <w:pPr>
        <w:rPr>
          <w:rFonts w:ascii="Times New Roman" w:hAnsi="Times New Roman"/>
        </w:rPr>
      </w:pPr>
      <w:r w:rsidRPr="009451CD">
        <w:rPr>
          <w:rFonts w:ascii="Times New Roman" w:hAnsi="Times New Roman"/>
        </w:rPr>
        <w:t>Соотношение учебной и производственной практики дидактически целесообразно. Преподаватель, мастер производственного обучения определяет объем, содержание и методику проведения всех видов практик в соответствии с учебными планами по специальности.</w:t>
      </w:r>
    </w:p>
    <w:p w14:paraId="7F6559F6" w14:textId="77777777" w:rsidR="00CC6C09" w:rsidRPr="009451CD" w:rsidRDefault="00CC6C09" w:rsidP="00CC6C09">
      <w:pPr>
        <w:widowControl w:val="0"/>
        <w:jc w:val="both"/>
        <w:rPr>
          <w:rFonts w:ascii="Times New Roman" w:hAnsi="Times New Roman"/>
        </w:rPr>
      </w:pPr>
      <w:r w:rsidRPr="009451CD">
        <w:rPr>
          <w:rFonts w:ascii="Times New Roman" w:hAnsi="Times New Roman"/>
        </w:rPr>
        <w:t>Разделы УП, ПП сопровождают каждый модуль, в  учебном плане отображены их объемы в часах, семестры, в которых они проводятся, формы контроля. УП проводится рассредоточено и совмещается с теоретическим обучением, ПП – концентрированно.</w:t>
      </w:r>
    </w:p>
    <w:p w14:paraId="6E3926CE" w14:textId="77777777" w:rsidR="00CC6C09" w:rsidRPr="009451CD" w:rsidRDefault="00CC6C09" w:rsidP="00CC6C09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</w:rPr>
      </w:pPr>
      <w:r w:rsidRPr="009451CD">
        <w:rPr>
          <w:rFonts w:ascii="Times New Roman" w:hAnsi="Times New Roman"/>
        </w:rPr>
        <w:t xml:space="preserve">Производственная практика проводится в организациях, направление деятельности которых соответствует профилю подготовки обучающихся. На учебную практику - </w:t>
      </w:r>
      <w:r>
        <w:rPr>
          <w:rFonts w:ascii="Times New Roman" w:hAnsi="Times New Roman"/>
          <w:b/>
          <w:color w:val="auto"/>
        </w:rPr>
        <w:t>288</w:t>
      </w:r>
      <w:r w:rsidRPr="009451CD">
        <w:rPr>
          <w:rFonts w:ascii="Times New Roman" w:hAnsi="Times New Roman"/>
          <w:b/>
        </w:rPr>
        <w:t xml:space="preserve"> час</w:t>
      </w:r>
      <w:r>
        <w:rPr>
          <w:rFonts w:ascii="Times New Roman" w:hAnsi="Times New Roman"/>
          <w:b/>
        </w:rPr>
        <w:t>ов</w:t>
      </w:r>
      <w:r w:rsidRPr="009451CD">
        <w:rPr>
          <w:rFonts w:ascii="Times New Roman" w:hAnsi="Times New Roman"/>
        </w:rPr>
        <w:t xml:space="preserve"> и производственную практику- </w:t>
      </w:r>
      <w:r>
        <w:rPr>
          <w:rFonts w:ascii="Times New Roman" w:hAnsi="Times New Roman"/>
          <w:b/>
          <w:color w:val="auto"/>
        </w:rPr>
        <w:t>396</w:t>
      </w:r>
      <w:r w:rsidRPr="009954D8">
        <w:rPr>
          <w:rFonts w:ascii="Times New Roman" w:hAnsi="Times New Roman"/>
          <w:b/>
          <w:color w:val="auto"/>
        </w:rPr>
        <w:t xml:space="preserve"> час</w:t>
      </w:r>
      <w:r>
        <w:rPr>
          <w:rFonts w:ascii="Times New Roman" w:hAnsi="Times New Roman"/>
          <w:b/>
          <w:color w:val="auto"/>
        </w:rPr>
        <w:t>ов</w:t>
      </w:r>
      <w:r w:rsidRPr="009451CD">
        <w:rPr>
          <w:rFonts w:ascii="Times New Roman" w:hAnsi="Times New Roman"/>
          <w:b/>
        </w:rPr>
        <w:t>.</w:t>
      </w:r>
    </w:p>
    <w:p w14:paraId="2192912B" w14:textId="77777777" w:rsidR="00CC6C09" w:rsidRPr="009451CD" w:rsidRDefault="00CC6C09" w:rsidP="00CC6C09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колледжа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</w:p>
    <w:p w14:paraId="0ED7DA7E" w14:textId="77777777" w:rsidR="00CC6C09" w:rsidRDefault="00CC6C09" w:rsidP="00CC6C09">
      <w:pPr>
        <w:pStyle w:val="3"/>
        <w:spacing w:line="240" w:lineRule="auto"/>
        <w:ind w:right="300" w:firstLine="0"/>
        <w:rPr>
          <w:sz w:val="24"/>
          <w:szCs w:val="24"/>
        </w:rPr>
      </w:pPr>
      <w:r w:rsidRPr="009451CD">
        <w:rPr>
          <w:sz w:val="24"/>
          <w:szCs w:val="24"/>
        </w:rPr>
        <w:t>Результаты прохождения практики представляются обучающимся в колледж и учитываются при прохождении государственной итоговой аттестации.</w:t>
      </w:r>
    </w:p>
    <w:p w14:paraId="09E5CC46" w14:textId="77777777" w:rsidR="00CC6C09" w:rsidRDefault="00CC6C09" w:rsidP="00CC6C09">
      <w:pPr>
        <w:rPr>
          <w:rFonts w:ascii="Times New Roman" w:hAnsi="Times New Roman" w:cs="Times New Roman"/>
        </w:rPr>
      </w:pPr>
      <w:r w:rsidRPr="00CE60F6">
        <w:rPr>
          <w:rFonts w:ascii="Times New Roman" w:hAnsi="Times New Roman" w:cs="Times New Roman"/>
        </w:rPr>
        <w:t>Преддипломная практика студентов является завершающим этапом профессиональной практической подготовки специалиста и проводится после освоения студентом программ теоретического и практического обучения. Цель практики – подготовить студента к выполнению дипломной работы, сформировать у него умение рационально использовать теоретические и практические знания, полученные при обучении</w:t>
      </w:r>
      <w:r>
        <w:rPr>
          <w:rFonts w:ascii="Times New Roman" w:hAnsi="Times New Roman" w:cs="Times New Roman"/>
        </w:rPr>
        <w:t xml:space="preserve">. Для организации </w:t>
      </w:r>
      <w:r>
        <w:rPr>
          <w:rFonts w:ascii="Times New Roman" w:hAnsi="Times New Roman" w:cs="Times New Roman"/>
        </w:rPr>
        <w:lastRenderedPageBreak/>
        <w:t>прохождения преддипломной практики и требований к отчетности разрабатывается Программа преддипломной практики.</w:t>
      </w:r>
    </w:p>
    <w:p w14:paraId="4FDA4B42" w14:textId="77777777" w:rsidR="00CC6C09" w:rsidRPr="00E76A5F" w:rsidRDefault="00CC6C09" w:rsidP="00CC6C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Pr="00E76A5F">
        <w:rPr>
          <w:rFonts w:ascii="Times New Roman" w:hAnsi="Times New Roman" w:cs="Times New Roman"/>
          <w:b/>
        </w:rPr>
        <w:t>.4 Педагогические технологии</w:t>
      </w:r>
    </w:p>
    <w:p w14:paraId="0485F4CD" w14:textId="77777777" w:rsidR="00CC6C09" w:rsidRPr="00E76A5F" w:rsidRDefault="00CC6C09" w:rsidP="00CC6C09">
      <w:pPr>
        <w:jc w:val="both"/>
        <w:rPr>
          <w:rFonts w:ascii="Times New Roman" w:hAnsi="Times New Roman"/>
          <w:b/>
        </w:rPr>
      </w:pPr>
      <w:r w:rsidRPr="00E76A5F">
        <w:rPr>
          <w:rFonts w:ascii="Times New Roman" w:hAnsi="Times New Roman"/>
        </w:rPr>
        <w:t xml:space="preserve">Для формирования и развития общих и профессиональных компетенций обучающихся при  реализации ППССЗ в образовательном процессе преподавателями применяются активные </w:t>
      </w:r>
      <w:r>
        <w:rPr>
          <w:rFonts w:ascii="Times New Roman" w:hAnsi="Times New Roman"/>
        </w:rPr>
        <w:t xml:space="preserve">и интерактивные </w:t>
      </w:r>
      <w:r w:rsidRPr="00E76A5F">
        <w:rPr>
          <w:rFonts w:ascii="Times New Roman" w:hAnsi="Times New Roman"/>
        </w:rPr>
        <w:t xml:space="preserve">формы проведения занятий с применением электронных образовательных ресурсов, </w:t>
      </w:r>
      <w:r>
        <w:rPr>
          <w:rFonts w:ascii="Times New Roman" w:hAnsi="Times New Roman"/>
        </w:rPr>
        <w:t xml:space="preserve">компьютерных симуляций, </w:t>
      </w:r>
      <w:r w:rsidRPr="00E76A5F">
        <w:rPr>
          <w:rFonts w:ascii="Times New Roman" w:hAnsi="Times New Roman"/>
        </w:rPr>
        <w:t>деловых и ролевых игр, индивидуальных и групповых проектов, анализ производственных ситуаций, психологических и иных тренингов, групповые дискуссия, которые сочетаются с внеаудиторной работой.</w:t>
      </w:r>
      <w:r>
        <w:rPr>
          <w:rFonts w:ascii="Times New Roman" w:hAnsi="Times New Roman"/>
        </w:rPr>
        <w:t xml:space="preserve"> </w:t>
      </w:r>
    </w:p>
    <w:p w14:paraId="220D1D70" w14:textId="77777777" w:rsidR="00CC6C09" w:rsidRPr="00E76A5F" w:rsidRDefault="00CC6C09" w:rsidP="00CC6C09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Основные образовательные технологии обучения, основанные на общих и профессиональных компетенциях, применяемые в колледже: </w:t>
      </w:r>
    </w:p>
    <w:p w14:paraId="6C2F17AB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технологии сотрудничества;</w:t>
      </w:r>
    </w:p>
    <w:p w14:paraId="65ABEDFC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проектные технологии; </w:t>
      </w:r>
    </w:p>
    <w:p w14:paraId="0FD5C7EC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технологии проблемного и личностно-ориентированного обучения; </w:t>
      </w:r>
    </w:p>
    <w:p w14:paraId="17636761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игровые технологии (ролевые и деловые игры); </w:t>
      </w:r>
    </w:p>
    <w:p w14:paraId="5B81A205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кейс-технологии; </w:t>
      </w:r>
    </w:p>
    <w:p w14:paraId="173172FC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модульные технологии; </w:t>
      </w:r>
    </w:p>
    <w:p w14:paraId="5F14E6DE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развития критического мышления; </w:t>
      </w:r>
    </w:p>
    <w:p w14:paraId="3FE9AAC4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технологии развивающего обучения; </w:t>
      </w:r>
    </w:p>
    <w:p w14:paraId="0248EC10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интерактивные методы обучения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4294C089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здоровьесберегающие технологии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5FAB0D61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профессионального самоопределения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402D2944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саморазвития личности учащегося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1F94E62E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информационные технологии, </w:t>
      </w:r>
    </w:p>
    <w:p w14:paraId="2E4F2956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мониторинга эффективности обучения на уровне дисциплины; </w:t>
      </w:r>
    </w:p>
    <w:p w14:paraId="2DF18BAE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педагогических мастерских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268857F9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учебного проектирования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 xml:space="preserve"> </w:t>
      </w:r>
    </w:p>
    <w:p w14:paraId="57A3A30D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организации самостоятельной учебной деятельности обучающихся по решению проблемных заданий; </w:t>
      </w:r>
    </w:p>
    <w:p w14:paraId="3BB32162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val="en-US"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val="en-US" w:eastAsia="en-US" w:bidi="en-US"/>
        </w:rPr>
        <w:t>тестового и рейтингового контроля</w:t>
      </w: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;</w:t>
      </w:r>
    </w:p>
    <w:p w14:paraId="62148983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>коллективной мыследеятельности;</w:t>
      </w:r>
    </w:p>
    <w:p w14:paraId="48EC496C" w14:textId="77777777" w:rsidR="00CC6C09" w:rsidRPr="00643EB6" w:rsidRDefault="00CC6C09" w:rsidP="00CC6C09">
      <w:pPr>
        <w:numPr>
          <w:ilvl w:val="0"/>
          <w:numId w:val="7"/>
        </w:numPr>
        <w:jc w:val="both"/>
        <w:rPr>
          <w:rFonts w:ascii="Times New Roman" w:eastAsia="Times New Roman" w:hAnsi="Times New Roman" w:cs="Times New Roman"/>
          <w:color w:val="auto"/>
          <w:lang w:eastAsia="en-US" w:bidi="en-US"/>
        </w:rPr>
      </w:pPr>
      <w:r w:rsidRPr="00643EB6">
        <w:rPr>
          <w:rFonts w:ascii="Times New Roman" w:eastAsia="Times New Roman" w:hAnsi="Times New Roman" w:cs="Times New Roman"/>
          <w:color w:val="auto"/>
          <w:lang w:eastAsia="en-US" w:bidi="en-US"/>
        </w:rPr>
        <w:t xml:space="preserve"> анализ производственных ситуаций.</w:t>
      </w:r>
    </w:p>
    <w:p w14:paraId="2BC97E1D" w14:textId="77777777" w:rsidR="00CC6C09" w:rsidRPr="008C13DE" w:rsidRDefault="00CC6C09" w:rsidP="00CC6C09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Эти технологии позволяют формировать практико-ориентированный тип мышления обучающихся, востребованный в производственной деятельности.</w:t>
      </w:r>
    </w:p>
    <w:p w14:paraId="6BF7FC1E" w14:textId="77777777" w:rsidR="00CC6C09" w:rsidRPr="008C0957" w:rsidRDefault="00CC6C09" w:rsidP="00CC6C09">
      <w:pPr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. </w:t>
      </w:r>
      <w:r>
        <w:rPr>
          <w:rFonts w:ascii="Times New Roman" w:eastAsia="Times New Roman" w:hAnsi="Times New Roman" w:cs="Times New Roman"/>
          <w:b/>
          <w:bCs/>
        </w:rPr>
        <w:t>КОНТРОЛЬ И ОЦЕНКА РЕЗУЛЬТАТОВ ОСВОЕНИЯ ОПОП</w:t>
      </w:r>
      <w:r w:rsidRPr="008C0957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>СПО</w:t>
      </w:r>
    </w:p>
    <w:p w14:paraId="23900615" w14:textId="77777777" w:rsidR="00CC6C09" w:rsidRPr="006475EA" w:rsidRDefault="00CC6C09" w:rsidP="00CC6C09">
      <w:pPr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7</w:t>
      </w:r>
      <w:r w:rsidRPr="006475EA">
        <w:rPr>
          <w:rFonts w:ascii="Times New Roman" w:eastAsia="Times New Roman" w:hAnsi="Times New Roman" w:cs="Times New Roman"/>
          <w:b/>
          <w:bCs/>
        </w:rPr>
        <w:t xml:space="preserve">.1. Контроль  и  оценка  освоения  основных  видов  профессиональной  деятельности,  профессиональных  и  общих  компетенций  </w:t>
      </w:r>
    </w:p>
    <w:p w14:paraId="67461EC8" w14:textId="77777777" w:rsidR="00CC6C09" w:rsidRPr="00E76A5F" w:rsidRDefault="00CC6C09" w:rsidP="00CC6C09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подготовки обучающихся и выпускников осуществляется в двух направлениях:</w:t>
      </w:r>
    </w:p>
    <w:p w14:paraId="0817BF9E" w14:textId="77777777" w:rsidR="00CC6C09" w:rsidRPr="00E76A5F" w:rsidRDefault="00CC6C09" w:rsidP="00CC6C09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уровня освоения дисциплин;</w:t>
      </w:r>
    </w:p>
    <w:p w14:paraId="121EC587" w14:textId="77777777" w:rsidR="00CC6C09" w:rsidRDefault="00CC6C09" w:rsidP="00CC6C09">
      <w:pPr>
        <w:numPr>
          <w:ilvl w:val="0"/>
          <w:numId w:val="6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компетенций обучающихся.</w:t>
      </w:r>
    </w:p>
    <w:p w14:paraId="418C7734" w14:textId="77777777" w:rsidR="00CC6C09" w:rsidRPr="00E76A5F" w:rsidRDefault="00CC6C09" w:rsidP="00CC6C09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Оценка качества освоения ОПОП включает:</w:t>
      </w:r>
    </w:p>
    <w:p w14:paraId="44C5D158" w14:textId="77777777" w:rsidR="00CC6C09" w:rsidRPr="00E76A5F" w:rsidRDefault="00CC6C09" w:rsidP="00CC6C09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текущий контроль знаний, </w:t>
      </w:r>
    </w:p>
    <w:p w14:paraId="73FCF36F" w14:textId="77777777" w:rsidR="00CC6C09" w:rsidRPr="00E76A5F" w:rsidRDefault="00CC6C09" w:rsidP="00CC6C09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промежуточную аттестацию;</w:t>
      </w:r>
    </w:p>
    <w:p w14:paraId="4A13DAB1" w14:textId="77777777" w:rsidR="00CC6C09" w:rsidRPr="00E76A5F" w:rsidRDefault="00CC6C09" w:rsidP="00CC6C09">
      <w:pPr>
        <w:numPr>
          <w:ilvl w:val="0"/>
          <w:numId w:val="5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государственную  (итоговую) аттестацию обучающихся.</w:t>
      </w:r>
    </w:p>
    <w:p w14:paraId="76B98B65" w14:textId="77777777" w:rsidR="00CC6C09" w:rsidRPr="00CB0186" w:rsidRDefault="00CC6C09" w:rsidP="00CC6C09">
      <w:pPr>
        <w:adjustRightInd w:val="0"/>
        <w:ind w:right="-6"/>
        <w:rPr>
          <w:rFonts w:ascii="Times New Roman" w:hAnsi="Times New Roman"/>
          <w:b/>
        </w:rPr>
      </w:pPr>
      <w:r w:rsidRPr="00CB0186">
        <w:rPr>
          <w:rFonts w:ascii="Times New Roman" w:hAnsi="Times New Roman"/>
          <w:b/>
        </w:rPr>
        <w:t>Текущий контроль и промежуточная аттестация</w:t>
      </w:r>
    </w:p>
    <w:p w14:paraId="47258C64" w14:textId="77777777" w:rsidR="00CC6C09" w:rsidRPr="00E76A5F" w:rsidRDefault="00CC6C09" w:rsidP="00CC6C09">
      <w:pPr>
        <w:adjustRightInd w:val="0"/>
        <w:ind w:right="-6"/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Текущий контроль осуществляется с  целью мониторинга качества освоения программ и включает в себя определение уровня подготовки обучающихся, проведение контрольных срезов (по общеобразовательным дисциплинам и теоретическому обучению), проведение практических   работ (по общеобразовательным дисци</w:t>
      </w:r>
      <w:r>
        <w:rPr>
          <w:rFonts w:ascii="Times New Roman" w:hAnsi="Times New Roman"/>
        </w:rPr>
        <w:t>плинам, общ</w:t>
      </w:r>
      <w:r w:rsidRPr="00E76A5F">
        <w:rPr>
          <w:rFonts w:ascii="Times New Roman" w:hAnsi="Times New Roman"/>
        </w:rPr>
        <w:t>епрофессиональным дисциплинам, профессиональным модулям).</w:t>
      </w:r>
    </w:p>
    <w:p w14:paraId="0687A4FC" w14:textId="77777777" w:rsidR="00CC6C09" w:rsidRPr="00E76A5F" w:rsidRDefault="00CC6C09" w:rsidP="00CC6C09">
      <w:pPr>
        <w:pStyle w:val="10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76A5F">
        <w:rPr>
          <w:rFonts w:ascii="Times New Roman" w:hAnsi="Times New Roman" w:cs="Times New Roman"/>
          <w:sz w:val="24"/>
          <w:szCs w:val="24"/>
        </w:rPr>
        <w:lastRenderedPageBreak/>
        <w:t>Промежуточная аттестация осуществляется с целью выявления соответствия подготовки обучающихся требованиям ФГОС на каждом этапе обучения и  является основной формой контроля, в процессе которой оценивается уровень сформированности общих и профессиональных компетенций обучающихся в рамках программы</w:t>
      </w:r>
      <w:r>
        <w:rPr>
          <w:rFonts w:ascii="Times New Roman" w:hAnsi="Times New Roman" w:cs="Times New Roman"/>
          <w:sz w:val="24"/>
          <w:szCs w:val="24"/>
        </w:rPr>
        <w:t xml:space="preserve"> общеобразовательной дисциплины, о</w:t>
      </w:r>
      <w:r w:rsidRPr="00381F45">
        <w:rPr>
          <w:rFonts w:ascii="Times New Roman" w:hAnsi="Times New Roman" w:cs="Times New Roman"/>
          <w:sz w:val="24"/>
          <w:szCs w:val="24"/>
        </w:rPr>
        <w:t>бщ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гуманитарн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и социально-экономическ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дисциплины, м</w:t>
      </w:r>
      <w:r w:rsidRPr="00381F45">
        <w:rPr>
          <w:rFonts w:ascii="Times New Roman" w:hAnsi="Times New Roman" w:cs="Times New Roman"/>
          <w:sz w:val="24"/>
          <w:szCs w:val="24"/>
        </w:rPr>
        <w:t>атематическ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и общ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381F45">
        <w:rPr>
          <w:rFonts w:ascii="Times New Roman" w:hAnsi="Times New Roman" w:cs="Times New Roman"/>
          <w:sz w:val="24"/>
          <w:szCs w:val="24"/>
        </w:rPr>
        <w:t xml:space="preserve"> естественнонаучн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381F45">
        <w:rPr>
          <w:rFonts w:ascii="Times New Roman" w:hAnsi="Times New Roman" w:cs="Times New Roman"/>
          <w:sz w:val="24"/>
          <w:szCs w:val="24"/>
        </w:rPr>
        <w:t xml:space="preserve">й </w:t>
      </w:r>
      <w:r>
        <w:rPr>
          <w:rFonts w:ascii="Times New Roman" w:hAnsi="Times New Roman" w:cs="Times New Roman"/>
          <w:sz w:val="24"/>
          <w:szCs w:val="24"/>
        </w:rPr>
        <w:t xml:space="preserve">дисциплины, </w:t>
      </w:r>
      <w:r w:rsidRPr="00E76A5F">
        <w:rPr>
          <w:rFonts w:ascii="Times New Roman" w:hAnsi="Times New Roman" w:cs="Times New Roman"/>
          <w:sz w:val="24"/>
          <w:szCs w:val="24"/>
        </w:rPr>
        <w:t>общепрофессиональной дисциплины или профессионального модуля. Промежуточная аттестация обучающихся по программам подготовки специалистов среднего звена проводится рассредоточено по окончании дисциплины</w:t>
      </w:r>
      <w:r>
        <w:rPr>
          <w:rFonts w:ascii="Times New Roman" w:hAnsi="Times New Roman" w:cs="Times New Roman"/>
          <w:sz w:val="24"/>
          <w:szCs w:val="24"/>
        </w:rPr>
        <w:t>, МДК</w:t>
      </w:r>
      <w:r w:rsidRPr="00E76A5F">
        <w:rPr>
          <w:rFonts w:ascii="Times New Roman" w:hAnsi="Times New Roman" w:cs="Times New Roman"/>
          <w:sz w:val="24"/>
          <w:szCs w:val="24"/>
        </w:rPr>
        <w:t xml:space="preserve"> или профессионального модуля. </w:t>
      </w:r>
    </w:p>
    <w:p w14:paraId="1CD1040F" w14:textId="77777777" w:rsidR="00CC6C09" w:rsidRDefault="00CC6C09" w:rsidP="00CC6C09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является основной формой контроля учебной работы обучающихся; ее методика позволяет оценива</w:t>
      </w:r>
      <w:r>
        <w:rPr>
          <w:rFonts w:ascii="Times New Roman" w:hAnsi="Times New Roman"/>
        </w:rPr>
        <w:t>ть</w:t>
      </w:r>
      <w:r w:rsidRPr="00E76A5F">
        <w:rPr>
          <w:rFonts w:ascii="Times New Roman" w:hAnsi="Times New Roman"/>
        </w:rPr>
        <w:t xml:space="preserve"> результаты учебной деятельности обучающегося за период прохождения дисциплины. </w:t>
      </w:r>
    </w:p>
    <w:p w14:paraId="199562E2" w14:textId="77777777" w:rsidR="00CC6C09" w:rsidRPr="00E76A5F" w:rsidRDefault="00CC6C09" w:rsidP="00CC6C09">
      <w:p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Промежуточная аттестация обеспечивает оперативное управление учебной деятельностью обучающегося и проводится с целью определения:</w:t>
      </w:r>
    </w:p>
    <w:p w14:paraId="12FF2AC2" w14:textId="77777777" w:rsidR="00CC6C09" w:rsidRPr="00E76A5F" w:rsidRDefault="00CC6C09" w:rsidP="00CC6C09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соответствия уровня и качества подготовки обучающихся ФГОС  среднего профессионального образования по программам подготовки специалистов среднего звена;</w:t>
      </w:r>
    </w:p>
    <w:p w14:paraId="6217FFDC" w14:textId="77777777" w:rsidR="00CC6C09" w:rsidRPr="00E76A5F" w:rsidRDefault="00CC6C09" w:rsidP="00CC6C09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полноты и прочности теоретических знаний по дисциплине  или ряду дисциплин;</w:t>
      </w:r>
    </w:p>
    <w:p w14:paraId="4DBF7B47" w14:textId="77777777" w:rsidR="00CC6C09" w:rsidRPr="00E76A5F" w:rsidRDefault="00CC6C09" w:rsidP="00CC6C09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 xml:space="preserve">сформированности умений применять теоретические знания при решении практических задач и выполнении </w:t>
      </w:r>
      <w:r>
        <w:rPr>
          <w:rFonts w:ascii="Times New Roman" w:hAnsi="Times New Roman"/>
        </w:rPr>
        <w:t>практических</w:t>
      </w:r>
      <w:r w:rsidRPr="00E76A5F">
        <w:rPr>
          <w:rFonts w:ascii="Times New Roman" w:hAnsi="Times New Roman"/>
        </w:rPr>
        <w:t xml:space="preserve"> работ;</w:t>
      </w:r>
    </w:p>
    <w:p w14:paraId="45E94343" w14:textId="77777777" w:rsidR="00CC6C09" w:rsidRPr="00CB0186" w:rsidRDefault="00CC6C09" w:rsidP="00CC6C09">
      <w:pPr>
        <w:numPr>
          <w:ilvl w:val="0"/>
          <w:numId w:val="4"/>
        </w:numPr>
        <w:jc w:val="both"/>
        <w:rPr>
          <w:rFonts w:ascii="Times New Roman" w:hAnsi="Times New Roman"/>
        </w:rPr>
      </w:pPr>
      <w:r w:rsidRPr="00E76A5F">
        <w:rPr>
          <w:rFonts w:ascii="Times New Roman" w:hAnsi="Times New Roman"/>
        </w:rPr>
        <w:t>наличия умений самостоятельной работы с учебной литературой.</w:t>
      </w:r>
    </w:p>
    <w:p w14:paraId="20C62D78" w14:textId="77777777" w:rsidR="00CC6C09" w:rsidRPr="00497B5A" w:rsidRDefault="00CC6C09" w:rsidP="00CC6C0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В учебном году установлено </w:t>
      </w:r>
      <w:r w:rsidRPr="00497B5A">
        <w:rPr>
          <w:rFonts w:ascii="Times New Roman" w:hAnsi="Times New Roman"/>
          <w:b/>
        </w:rPr>
        <w:t>не более 8 экзаменов и 10 зачетов</w:t>
      </w:r>
      <w:r w:rsidRPr="00497B5A">
        <w:rPr>
          <w:rFonts w:ascii="Times New Roman" w:hAnsi="Times New Roman"/>
        </w:rPr>
        <w:t xml:space="preserve"> (без учета физической культуры). </w:t>
      </w:r>
    </w:p>
    <w:p w14:paraId="6DCB1D0C" w14:textId="77777777" w:rsidR="00CC6C09" w:rsidRPr="00497B5A" w:rsidRDefault="00CC6C09" w:rsidP="00CC6C0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Каждая дидактическая единица </w:t>
      </w:r>
      <w:r>
        <w:rPr>
          <w:rFonts w:ascii="Times New Roman" w:hAnsi="Times New Roman"/>
          <w:color w:val="auto"/>
        </w:rPr>
        <w:t>учебного плана</w:t>
      </w:r>
      <w:r w:rsidRPr="00497B5A">
        <w:rPr>
          <w:rFonts w:ascii="Times New Roman" w:hAnsi="Times New Roman"/>
        </w:rPr>
        <w:t xml:space="preserve"> заканчивается контрольной точкой экзамен, зачет </w:t>
      </w:r>
      <w:r w:rsidRPr="00497B5A">
        <w:rPr>
          <w:rFonts w:ascii="Times New Roman" w:eastAsia="Arial" w:hAnsi="Times New Roman" w:cs="Times New Roman"/>
          <w:color w:val="auto"/>
          <w:lang w:eastAsia="ar-SA"/>
        </w:rPr>
        <w:t xml:space="preserve">(в том числе зачет с оценкой (дифференцированный) и комплексный зачет по нескольким дисциплинам). </w:t>
      </w:r>
      <w:r w:rsidRPr="00497B5A">
        <w:rPr>
          <w:rFonts w:ascii="Times New Roman" w:hAnsi="Times New Roman"/>
        </w:rPr>
        <w:t xml:space="preserve">Зачет предусмотрен по тем УД, которые согласно </w:t>
      </w:r>
      <w:r>
        <w:rPr>
          <w:rFonts w:ascii="Times New Roman" w:hAnsi="Times New Roman"/>
        </w:rPr>
        <w:t>учебного плана</w:t>
      </w:r>
      <w:r w:rsidRPr="00497B5A">
        <w:rPr>
          <w:rFonts w:ascii="Times New Roman" w:hAnsi="Times New Roman"/>
        </w:rPr>
        <w:t xml:space="preserve"> изучаются на протяжении нескольких семестров; на изучение которых отводится наименьший по сравнению с другими объем часов обязательной учебной нагрузки.</w:t>
      </w:r>
    </w:p>
    <w:p w14:paraId="24264800" w14:textId="77777777" w:rsidR="00CC6C09" w:rsidRPr="00497B5A" w:rsidRDefault="00CC6C09" w:rsidP="00CC6C0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 xml:space="preserve">Указан вид зачетов (дифференцированный, недифференцированный). Дифференцированный зачет оценивается преподавателем по пятибалльной системе оценки, недифференцированный – </w:t>
      </w:r>
      <w:r w:rsidRPr="00497B5A">
        <w:rPr>
          <w:rFonts w:ascii="Times New Roman" w:hAnsi="Times New Roman"/>
          <w:b/>
        </w:rPr>
        <w:t>«зачет/незачет».</w:t>
      </w:r>
    </w:p>
    <w:p w14:paraId="6BA4FE8A" w14:textId="77777777" w:rsidR="00CC6C09" w:rsidRPr="00497B5A" w:rsidRDefault="00CC6C09" w:rsidP="00CC6C09">
      <w:pPr>
        <w:jc w:val="both"/>
        <w:rPr>
          <w:rFonts w:ascii="Times New Roman" w:hAnsi="Times New Roman"/>
        </w:rPr>
      </w:pPr>
      <w:r w:rsidRPr="00497B5A">
        <w:rPr>
          <w:rFonts w:ascii="Times New Roman" w:eastAsia="Arial" w:hAnsi="Times New Roman"/>
          <w:lang w:eastAsia="ar-SA"/>
        </w:rPr>
        <w:t xml:space="preserve">При </w:t>
      </w:r>
      <w:r w:rsidRPr="00497B5A">
        <w:rPr>
          <w:rFonts w:ascii="Times New Roman" w:hAnsi="Times New Roman"/>
        </w:rPr>
        <w:t>планировании промежуточной аттестации в форме экзамена,</w:t>
      </w:r>
      <w:r w:rsidRPr="00497B5A">
        <w:rPr>
          <w:rFonts w:ascii="Times New Roman" w:eastAsia="Arial" w:hAnsi="Times New Roman"/>
          <w:lang w:eastAsia="ar-SA"/>
        </w:rPr>
        <w:t xml:space="preserve"> должен быть определен </w:t>
      </w:r>
      <w:r w:rsidRPr="00497B5A">
        <w:rPr>
          <w:rFonts w:ascii="Times New Roman" w:hAnsi="Times New Roman"/>
        </w:rPr>
        <w:t>день, освобожденный от других форм учебной нагрузки.</w:t>
      </w:r>
      <w:r w:rsidRPr="00497B5A">
        <w:rPr>
          <w:rFonts w:eastAsia="Arial"/>
          <w:lang w:eastAsia="ar-SA"/>
        </w:rPr>
        <w:t xml:space="preserve"> </w:t>
      </w:r>
      <w:r w:rsidRPr="00497B5A">
        <w:rPr>
          <w:rFonts w:ascii="Times New Roman" w:hAnsi="Times New Roman"/>
        </w:rPr>
        <w:t>Конкретные формы и процедуры текущего контроля знаний, промежуточной аттестации по каждой дисциплине</w:t>
      </w:r>
      <w:r>
        <w:rPr>
          <w:rFonts w:ascii="Times New Roman" w:hAnsi="Times New Roman"/>
        </w:rPr>
        <w:t>, МДК</w:t>
      </w:r>
      <w:r w:rsidRPr="00497B5A">
        <w:rPr>
          <w:rFonts w:ascii="Times New Roman" w:hAnsi="Times New Roman"/>
        </w:rPr>
        <w:t xml:space="preserve"> и профессиональному модулю разрабатываются преподавателем самостоятельно и доводятся до сведения обучающихся в течение первых двух месяцев от начала обучения.</w:t>
      </w:r>
    </w:p>
    <w:p w14:paraId="33C5EC78" w14:textId="77777777" w:rsidR="00CC6C09" w:rsidRPr="00497B5A" w:rsidRDefault="00CC6C09" w:rsidP="00CC6C09">
      <w:pPr>
        <w:jc w:val="both"/>
        <w:rPr>
          <w:rFonts w:ascii="Times New Roman" w:hAnsi="Times New Roman"/>
        </w:rPr>
      </w:pPr>
      <w:r w:rsidRPr="00497B5A">
        <w:rPr>
          <w:rFonts w:ascii="Times New Roman" w:hAnsi="Times New Roman"/>
        </w:rPr>
        <w:t>Администрацией и инженерно-педагогическим персоналом колледжа создаются условия для максимального приближения программ текущей и промежуточной аттестации обучающихся по дисциплинам и междисциплинарным курсам профессионального цикла к условиям их будущей профессиональной деятельности - для чего кроме преподавателей конкретной дисциплины (междисциплинарного курса) в качестве внешних экспертов активно привлекаются работодатели, преподаватели, читающие смежные дисциплины.</w:t>
      </w:r>
    </w:p>
    <w:p w14:paraId="4B0D86A5" w14:textId="77777777" w:rsidR="00CC6C09" w:rsidRDefault="00CC6C09" w:rsidP="00CC6C0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7.2 Фонды оценочных средств</w:t>
      </w:r>
    </w:p>
    <w:p w14:paraId="60F3339E" w14:textId="77777777" w:rsidR="00CC6C09" w:rsidRDefault="00CC6C09" w:rsidP="00CC6C09">
      <w:pPr>
        <w:rPr>
          <w:rFonts w:ascii="Times New Roman" w:hAnsi="Times New Roman"/>
        </w:rPr>
      </w:pPr>
      <w:r w:rsidRPr="00E76A5F">
        <w:rPr>
          <w:rFonts w:ascii="Times New Roman" w:hAnsi="Times New Roman"/>
        </w:rPr>
        <w:t>Для аттестации обучающихся на соответствие их персональных достижений поэтапным требованиям соответствующей ОПОП создаются фонды оценочных средств, позволяющие оценить знания, умения и освоенные компетенции. Фонды оценочных средств для промежуточной аттестации разрабатываются и утверждаются образовательным учреждением самостоятельно</w:t>
      </w:r>
      <w:r>
        <w:rPr>
          <w:rFonts w:ascii="Times New Roman" w:hAnsi="Times New Roman"/>
        </w:rPr>
        <w:t xml:space="preserve">, ежегодно до 01 июля учебного года предшествующего их реализации и хранятся в отделении методического обеспечения учебного процесса. </w:t>
      </w:r>
    </w:p>
    <w:p w14:paraId="6D101FC5" w14:textId="77777777" w:rsidR="00CC6C09" w:rsidRPr="00CB0186" w:rsidRDefault="00CC6C09" w:rsidP="00CC6C09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7</w:t>
      </w:r>
      <w:r w:rsidRPr="00CB0186">
        <w:rPr>
          <w:rFonts w:ascii="Times New Roman" w:hAnsi="Times New Roman"/>
          <w:b/>
        </w:rPr>
        <w:t>.3 Организация государственной (итоговой) атт</w:t>
      </w:r>
      <w:r>
        <w:rPr>
          <w:rFonts w:ascii="Times New Roman" w:hAnsi="Times New Roman"/>
          <w:b/>
        </w:rPr>
        <w:t>е</w:t>
      </w:r>
      <w:r w:rsidRPr="00CB0186">
        <w:rPr>
          <w:rFonts w:ascii="Times New Roman" w:hAnsi="Times New Roman"/>
          <w:b/>
        </w:rPr>
        <w:t>стации</w:t>
      </w:r>
    </w:p>
    <w:p w14:paraId="1E9FAD92" w14:textId="77777777" w:rsidR="00CC6C09" w:rsidRPr="00103CD7" w:rsidRDefault="00CC6C09" w:rsidP="00CC6C0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lastRenderedPageBreak/>
        <w:t>Государственная итоговая аттестация проводится в форме демонстрационного экзамена и защиты дипломного проекта (работы).</w:t>
      </w:r>
    </w:p>
    <w:p w14:paraId="6ED28E2E" w14:textId="77777777" w:rsidR="00CC6C09" w:rsidRPr="00103CD7" w:rsidRDefault="00CC6C09" w:rsidP="00CC6C0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Демонстрационный экзамен направлен на определение уровня освоения выпускником материала, предусмотренного образовательной программой, и степени сформированности профессиональных умений и навыков путём проведения независимой экспертной оценки выполненных выпускником практических заданий в условиях реальных или смоделированных производственных процессов.</w:t>
      </w:r>
    </w:p>
    <w:p w14:paraId="1EA57A3E" w14:textId="77777777" w:rsidR="00CC6C09" w:rsidRPr="00103CD7" w:rsidRDefault="00CC6C09" w:rsidP="00CC6C0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Дипломный проект (работа) направлен на систематизацию и закрепление знаний выпускника по специальности, а также определение уровня готовности выпускника к самостоятельной профессиональной деятельности. Дипломный проект (работа) предполагает самостоятельную подготовку (написание) выпускником проекта (работы), демонстрирующего уровень знаний выпускника в рамках выбранной темы, а также сформированность его профессиональных умений и навыков.</w:t>
      </w:r>
    </w:p>
    <w:p w14:paraId="4D4F55FE" w14:textId="77777777" w:rsidR="00CC6C09" w:rsidRPr="00103CD7" w:rsidRDefault="00CC6C09" w:rsidP="00CC6C0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Темы дипломных проектов (работ) определяются образовательной организацией. Выпускнику предоставляется право выбора темы дипломного проекта (работы), в том числе предложения своей тематики с необходимым обоснованием целесообразности ее разработки для практического применения. Тематика дипломного проекта (работы) должна соответствовать содержанию одного или нескольких профессиональных модулей, входящих в образовательную программу СПО.</w:t>
      </w:r>
    </w:p>
    <w:p w14:paraId="77A2D753" w14:textId="77777777" w:rsidR="00CC6C09" w:rsidRPr="00103CD7" w:rsidRDefault="00CC6C09" w:rsidP="00CC6C0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Для подготовки дипломного проекта (работы) выпускнику назначается руководитель и при необходимости консультанты, оказывающие выпускнику методическую поддержку.</w:t>
      </w:r>
    </w:p>
    <w:p w14:paraId="3D2B7421" w14:textId="77777777" w:rsidR="00CC6C09" w:rsidRPr="00103CD7" w:rsidRDefault="00CC6C09" w:rsidP="00CC6C0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Закрепление за выпускниками тем дипломных проектов (работ), назначение руководителей и консультантов осуществляется приказом руководителя образовательной организации.</w:t>
      </w:r>
    </w:p>
    <w:p w14:paraId="4712DBE5" w14:textId="77777777" w:rsidR="00CC6C09" w:rsidRDefault="00CC6C09" w:rsidP="00CC6C09">
      <w:pPr>
        <w:jc w:val="both"/>
        <w:rPr>
          <w:rFonts w:ascii="Times New Roman" w:hAnsi="Times New Roman"/>
        </w:rPr>
      </w:pPr>
      <w:r w:rsidRPr="00103CD7">
        <w:rPr>
          <w:rFonts w:ascii="Times New Roman" w:hAnsi="Times New Roman"/>
        </w:rPr>
        <w:t>При организации и проведении государственной итоговой аттестации в виде демонстрационного экзамена под тематикой выпускной квалификационной работы понимается выполнение практических заданий, моделирующих реальные производственные условия для демонстрации выпускниками профессиональных умений и навыков оценивается в соответствии с международными требованиями</w:t>
      </w:r>
      <w:r>
        <w:rPr>
          <w:rFonts w:ascii="Times New Roman" w:hAnsi="Times New Roman"/>
        </w:rPr>
        <w:t>.</w:t>
      </w:r>
    </w:p>
    <w:p w14:paraId="398ACC17" w14:textId="77777777" w:rsidR="00CC6C09" w:rsidRDefault="00CC6C09" w:rsidP="00CC6C0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Для организации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разрабатывается Программа </w:t>
      </w:r>
      <w:r w:rsidRPr="00CB0186">
        <w:rPr>
          <w:rFonts w:ascii="Times New Roman" w:hAnsi="Times New Roman"/>
        </w:rPr>
        <w:t>государственной (итоговой) аттестации</w:t>
      </w:r>
      <w:r>
        <w:rPr>
          <w:rFonts w:ascii="Times New Roman" w:hAnsi="Times New Roman"/>
        </w:rPr>
        <w:t xml:space="preserve"> </w:t>
      </w:r>
    </w:p>
    <w:p w14:paraId="1CC4576A" w14:textId="77777777" w:rsidR="00CC6C09" w:rsidRPr="000E32C0" w:rsidRDefault="00CC6C09" w:rsidP="00CC6C09">
      <w:pPr>
        <w:jc w:val="center"/>
        <w:rPr>
          <w:rFonts w:ascii="Times New Roman" w:hAnsi="Times New Roman"/>
          <w:b/>
          <w:color w:val="FF0000"/>
        </w:rPr>
      </w:pPr>
      <w:r>
        <w:rPr>
          <w:rFonts w:ascii="Times New Roman" w:hAnsi="Times New Roman"/>
          <w:b/>
        </w:rPr>
        <w:t>8.</w:t>
      </w:r>
      <w:r w:rsidRPr="000E32C0">
        <w:rPr>
          <w:rFonts w:ascii="Times New Roman" w:hAnsi="Times New Roman"/>
          <w:b/>
        </w:rPr>
        <w:t xml:space="preserve"> ТРЕБОВАНИЯ К УСЛОВИЯМ РЕАЛИЗАЦИИ ОПОП</w:t>
      </w:r>
      <w:r>
        <w:rPr>
          <w:rFonts w:ascii="Times New Roman" w:hAnsi="Times New Roman"/>
          <w:b/>
        </w:rPr>
        <w:t xml:space="preserve"> СПО</w:t>
      </w:r>
    </w:p>
    <w:p w14:paraId="335A34CE" w14:textId="77777777" w:rsidR="00CC6C09" w:rsidRDefault="00CC6C09" w:rsidP="00CC6C0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8.1 Кадровое обеспечение </w:t>
      </w:r>
    </w:p>
    <w:p w14:paraId="26A89EA0" w14:textId="77777777" w:rsidR="00CC6C09" w:rsidRPr="00B664E2" w:rsidRDefault="00CC6C09" w:rsidP="00CC6C09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Реализация образовательной программы обеспечивается педагогическими</w:t>
      </w:r>
    </w:p>
    <w:p w14:paraId="2DDA2729" w14:textId="77777777" w:rsidR="00CC6C09" w:rsidRPr="00B664E2" w:rsidRDefault="00CC6C09" w:rsidP="00CC6C09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работниками образовательной организации, а также лицами, привлекаемыми к реализации образовательной программы на иных условиях, в том числе из числа руководителей и работников организаций, направление деятельности которых соответствует области профессиональной деятельности </w:t>
      </w:r>
      <w:r w:rsidRPr="007C4E9E">
        <w:rPr>
          <w:rFonts w:ascii="Times New Roman" w:eastAsia="Times New Roman" w:hAnsi="Times New Roman" w:cs="Times New Roman"/>
        </w:rPr>
        <w:t>0</w:t>
      </w:r>
      <w:r>
        <w:rPr>
          <w:rFonts w:ascii="Times New Roman" w:eastAsia="Times New Roman" w:hAnsi="Times New Roman" w:cs="Times New Roman"/>
        </w:rPr>
        <w:t>2</w:t>
      </w:r>
      <w:r w:rsidRPr="007C4E9E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Здравоохранение</w:t>
      </w:r>
      <w:r w:rsidRPr="00B664E2">
        <w:rPr>
          <w:rFonts w:ascii="Times New Roman" w:eastAsia="Times New Roman" w:hAnsi="Times New Roman" w:cs="Times New Roman"/>
        </w:rPr>
        <w:t>, и</w:t>
      </w:r>
      <w:r>
        <w:rPr>
          <w:rFonts w:ascii="Times New Roman" w:eastAsia="Times New Roman" w:hAnsi="Times New Roman" w:cs="Times New Roman"/>
        </w:rPr>
        <w:t xml:space="preserve"> </w:t>
      </w:r>
      <w:r w:rsidRPr="00B664E2">
        <w:rPr>
          <w:rFonts w:ascii="Times New Roman" w:eastAsia="Times New Roman" w:hAnsi="Times New Roman" w:cs="Times New Roman"/>
        </w:rPr>
        <w:t>имеющими стаж работы в данной профессиональной области не менее трех лет.</w:t>
      </w:r>
    </w:p>
    <w:p w14:paraId="251D0ADD" w14:textId="77777777" w:rsidR="00CC6C09" w:rsidRPr="00B664E2" w:rsidRDefault="00CC6C09" w:rsidP="00CC6C09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 xml:space="preserve">Квалификация педагогических работников образовательной организации </w:t>
      </w:r>
    </w:p>
    <w:p w14:paraId="66369840" w14:textId="77777777" w:rsidR="00CC6C09" w:rsidRPr="00B664E2" w:rsidRDefault="00CC6C09" w:rsidP="00CC6C09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отвечает квалификационным требованиям, указанным в квалификационных справочниках и (или) профессиональных стандартах (при наличии).</w:t>
      </w:r>
    </w:p>
    <w:p w14:paraId="577BB287" w14:textId="77777777" w:rsidR="00CC6C09" w:rsidRPr="00B664E2" w:rsidRDefault="00CC6C09" w:rsidP="00CC6C09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Работники, привлекаемые к реализации образовательной программы, получают</w:t>
      </w:r>
    </w:p>
    <w:p w14:paraId="3F7CD8BC" w14:textId="77777777" w:rsidR="00CC6C09" w:rsidRPr="00B664E2" w:rsidRDefault="00CC6C09" w:rsidP="00CC6C09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компетенций, в том числе в форме стажировки в организациях, направление деятельности которых соответствует области профессиональной деятельности, указанной в пункте 1.13 ФГОС СПО, а также в других областях профессиональной деятельности и (или) сферах профессиональной деятельности при условии соответствия полученных компетенций требованиям к квалификации педагогического работника.</w:t>
      </w:r>
    </w:p>
    <w:p w14:paraId="33936928" w14:textId="77777777" w:rsidR="00CC6C09" w:rsidRPr="00B664E2" w:rsidRDefault="00CC6C09" w:rsidP="00CC6C09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t>Доля педагогических работников (в приведенных к целочисленным значениям ставок),</w:t>
      </w:r>
    </w:p>
    <w:p w14:paraId="3935FA99" w14:textId="77777777" w:rsidR="00CC6C09" w:rsidRDefault="00CC6C09" w:rsidP="00CC6C09">
      <w:pPr>
        <w:rPr>
          <w:rFonts w:ascii="Times New Roman" w:eastAsia="Times New Roman" w:hAnsi="Times New Roman" w:cs="Times New Roman"/>
        </w:rPr>
      </w:pPr>
      <w:r w:rsidRPr="00B664E2">
        <w:rPr>
          <w:rFonts w:ascii="Times New Roman" w:eastAsia="Times New Roman" w:hAnsi="Times New Roman" w:cs="Times New Roman"/>
        </w:rPr>
        <w:lastRenderedPageBreak/>
        <w:t>имеющих опыт деятельности не менее трех лет в организациях, направление деятельности которых соответствует области профессиональной деятельности, в общем числе педагогических работников, обеспечивающих освоение обучающимися профессиональных модулей образовательной программы, составляет не менее 25 процентов.</w:t>
      </w:r>
    </w:p>
    <w:p w14:paraId="66DB9BF7" w14:textId="77777777" w:rsidR="00CC6C09" w:rsidRDefault="00CC6C09" w:rsidP="00CC6C09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8.2 Учебно-методическое и информационное обеспечение образовательного процесса</w:t>
      </w:r>
    </w:p>
    <w:p w14:paraId="11FB5183" w14:textId="77777777" w:rsidR="00CC6C09" w:rsidRPr="009954D8" w:rsidRDefault="00CC6C09" w:rsidP="00CC6C09">
      <w:pPr>
        <w:rPr>
          <w:rFonts w:ascii="Times New Roman" w:hAnsi="Times New Roman" w:cs="Times New Roman"/>
        </w:rPr>
      </w:pPr>
      <w:r w:rsidRPr="009954D8">
        <w:rPr>
          <w:rFonts w:ascii="Times New Roman" w:hAnsi="Times New Roman" w:cs="Times New Roman"/>
        </w:rPr>
        <w:t xml:space="preserve">Реализация ППССЗ </w:t>
      </w:r>
      <w:r>
        <w:rPr>
          <w:rFonts w:ascii="Times New Roman" w:hAnsi="Times New Roman" w:cs="Times New Roman"/>
        </w:rPr>
        <w:t>обеспечена</w:t>
      </w:r>
      <w:r w:rsidRPr="009954D8">
        <w:rPr>
          <w:rFonts w:ascii="Times New Roman" w:hAnsi="Times New Roman" w:cs="Times New Roman"/>
        </w:rPr>
        <w:t xml:space="preserve"> доступом каждого обучающегося к базам данных и библиотечным фондам, формируемым по полному перечню дисциплин (модулей) ПП</w:t>
      </w:r>
      <w:r>
        <w:rPr>
          <w:rFonts w:ascii="Times New Roman" w:hAnsi="Times New Roman" w:cs="Times New Roman"/>
        </w:rPr>
        <w:t>С</w:t>
      </w:r>
      <w:r w:rsidRPr="009954D8">
        <w:rPr>
          <w:rFonts w:ascii="Times New Roman" w:hAnsi="Times New Roman" w:cs="Times New Roman"/>
        </w:rPr>
        <w:t>СЗ. Во время самостоятельной подготовки обучающиеся обеспечены доступом к сети Интернет.</w:t>
      </w:r>
    </w:p>
    <w:p w14:paraId="7172CEF3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Библиотечный фонд образовательной организации укомплектован</w:t>
      </w:r>
    </w:p>
    <w:p w14:paraId="5C7A419A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печатными изданиями и (или) электронными изданиями по каждой дисциплине (модулю) из расчета не менее 0,25 экземпляра каждого из изданий, указанных в рабочих программах дисциплин (модулей) в качестве основной литературы, на одного обучающегося из числа лиц, одновременно осваивающих соответствующую дисциплину (модуль).</w:t>
      </w:r>
    </w:p>
    <w:p w14:paraId="59339E90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В случае наличия электронной информационно-образовательной среды допускается</w:t>
      </w:r>
    </w:p>
    <w:p w14:paraId="2C56F08D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замена печатного библиотечного фонда предоставлением права одновременного доступа не менее 25 процентов обучающихся к цифровой (электронной) библиотеке.</w:t>
      </w:r>
    </w:p>
    <w:p w14:paraId="1E571CD4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Обучающимся обеспечен доступ (удаленный доступ), в том числе в случае</w:t>
      </w:r>
    </w:p>
    <w:p w14:paraId="0EF9AF0F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применения электронного обучения, дистанционных образовательных технологий,</w:t>
      </w:r>
    </w:p>
    <w:p w14:paraId="1BBD9536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обновлению (при необходимости).</w:t>
      </w:r>
    </w:p>
    <w:p w14:paraId="53120C63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Образовательная программа обеспечена учебно-методической</w:t>
      </w:r>
    </w:p>
    <w:p w14:paraId="76720EA6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документацией по всем учебным дисциплинам (модулям). Образовательная организация предоставляет обучающимся возможность оперативного обмена информацией с российскими образовательными организациями, иными организациями и доступ к современным профессиональным базам данных и информационным ресурсам сети Интернет.</w:t>
      </w:r>
    </w:p>
    <w:p w14:paraId="10A8EA99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Обучающиеся инвалиды и лица с ограниченными возможностями здоровья</w:t>
      </w:r>
    </w:p>
    <w:p w14:paraId="3B3C9F76" w14:textId="77777777" w:rsidR="00CC6C09" w:rsidRPr="00B664E2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обеспечены печатными и (или) электронными учебными изданиями,</w:t>
      </w:r>
    </w:p>
    <w:p w14:paraId="1FBE4E55" w14:textId="77777777" w:rsidR="00CC6C09" w:rsidRDefault="00CC6C09" w:rsidP="00CC6C09">
      <w:pPr>
        <w:rPr>
          <w:rFonts w:ascii="Times New Roman" w:hAnsi="Times New Roman" w:cs="Times New Roman"/>
        </w:rPr>
      </w:pPr>
      <w:r w:rsidRPr="00B664E2">
        <w:rPr>
          <w:rFonts w:ascii="Times New Roman" w:hAnsi="Times New Roman" w:cs="Times New Roman"/>
        </w:rPr>
        <w:t>адаптированными при необходимости для обучения указанных обучающихся.</w:t>
      </w:r>
    </w:p>
    <w:p w14:paraId="62CFCBE6" w14:textId="77777777" w:rsidR="00CC6C09" w:rsidRDefault="00CC6C09" w:rsidP="00CC6C09">
      <w:pPr>
        <w:rPr>
          <w:rFonts w:ascii="Times New Roman" w:hAnsi="Times New Roman" w:cs="Times New Roman"/>
          <w:b/>
        </w:rPr>
      </w:pPr>
    </w:p>
    <w:p w14:paraId="58CE1929" w14:textId="77777777" w:rsidR="00CC6C09" w:rsidRDefault="00CC6C09" w:rsidP="00CC6C09">
      <w:pPr>
        <w:rPr>
          <w:rFonts w:ascii="Times New Roman" w:hAnsi="Times New Roman" w:cs="Times New Roman"/>
          <w:b/>
        </w:rPr>
      </w:pPr>
    </w:p>
    <w:p w14:paraId="75A8153B" w14:textId="77777777" w:rsidR="00CC6C09" w:rsidRDefault="00CC6C09" w:rsidP="00CC6C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8.3 Материально- техническое обеспечение учебного процесса</w:t>
      </w:r>
    </w:p>
    <w:p w14:paraId="4C436262" w14:textId="77777777" w:rsidR="00CC6C09" w:rsidRPr="00B331C8" w:rsidRDefault="00CC6C09" w:rsidP="00CC6C09">
      <w:pPr>
        <w:rPr>
          <w:rFonts w:ascii="Times New Roman" w:hAnsi="Times New Roman" w:cs="Times New Roman"/>
        </w:rPr>
      </w:pPr>
      <w:r w:rsidRPr="00B331C8">
        <w:rPr>
          <w:rFonts w:ascii="Times New Roman" w:hAnsi="Times New Roman" w:cs="Times New Roman"/>
        </w:rPr>
        <w:t xml:space="preserve">Для реализации ОПОП по специальности </w:t>
      </w:r>
      <w:r w:rsidRPr="00B54BFF">
        <w:rPr>
          <w:rFonts w:ascii="Times New Roman" w:hAnsi="Times New Roman"/>
          <w:b/>
          <w:bCs/>
        </w:rPr>
        <w:t xml:space="preserve">34.02.01 Сестринское дело </w:t>
      </w:r>
      <w:r w:rsidRPr="00B331C8">
        <w:rPr>
          <w:rFonts w:ascii="Times New Roman" w:hAnsi="Times New Roman" w:cs="Times New Roman"/>
        </w:rPr>
        <w:t>создана материально-техническая база, обеспечивающая проведение всех видов дисциплинарной и междисциплинарной подг</w:t>
      </w:r>
      <w:r>
        <w:rPr>
          <w:rFonts w:ascii="Times New Roman" w:hAnsi="Times New Roman" w:cs="Times New Roman"/>
        </w:rPr>
        <w:t>отовки, практиче</w:t>
      </w:r>
      <w:r w:rsidRPr="00B331C8">
        <w:rPr>
          <w:rFonts w:ascii="Times New Roman" w:hAnsi="Times New Roman" w:cs="Times New Roman"/>
        </w:rPr>
        <w:t xml:space="preserve">ской и научно-исследовательской работы обучающихся, предусмотренных учебным планом </w:t>
      </w:r>
      <w:r>
        <w:rPr>
          <w:rFonts w:ascii="Times New Roman" w:hAnsi="Times New Roman" w:cs="Times New Roman"/>
        </w:rPr>
        <w:t>Колледжа</w:t>
      </w:r>
      <w:r w:rsidRPr="00B331C8">
        <w:rPr>
          <w:rFonts w:ascii="Times New Roman" w:hAnsi="Times New Roman" w:cs="Times New Roman"/>
        </w:rPr>
        <w:t xml:space="preserve">, и соответствующей </w:t>
      </w:r>
      <w:r>
        <w:rPr>
          <w:rFonts w:ascii="Times New Roman" w:hAnsi="Times New Roman" w:cs="Times New Roman"/>
        </w:rPr>
        <w:t>действующим санитарным и противопожарным правилам и нормам (Приложение 5)</w:t>
      </w:r>
    </w:p>
    <w:p w14:paraId="50221D72" w14:textId="77777777" w:rsidR="00CC6C09" w:rsidRDefault="00CC6C09" w:rsidP="00CC6C0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Pr="00495A92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495A92">
        <w:rPr>
          <w:rFonts w:ascii="Times New Roman" w:hAnsi="Times New Roman" w:cs="Times New Roman"/>
          <w:b/>
        </w:rPr>
        <w:t xml:space="preserve"> Базы практики</w:t>
      </w:r>
    </w:p>
    <w:p w14:paraId="47D08212" w14:textId="77777777" w:rsidR="00CC6C09" w:rsidRPr="004D35BB" w:rsidRDefault="00CC6C09" w:rsidP="00CC6C09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D35BB">
        <w:rPr>
          <w:rFonts w:ascii="Times New Roman" w:hAnsi="Times New Roman" w:cs="Times New Roman"/>
          <w:color w:val="auto"/>
          <w:bdr w:val="none" w:sz="0" w:space="0" w:color="auto" w:frame="1"/>
        </w:rPr>
        <w:t>БУ «Няганская окружная больница»</w:t>
      </w:r>
    </w:p>
    <w:p w14:paraId="251AB658" w14:textId="77777777" w:rsidR="00CC6C09" w:rsidRPr="004D35BB" w:rsidRDefault="00CC6C09" w:rsidP="00CC6C09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D35BB">
        <w:rPr>
          <w:rFonts w:ascii="Times New Roman" w:hAnsi="Times New Roman" w:cs="Times New Roman"/>
          <w:color w:val="auto"/>
          <w:bdr w:val="none" w:sz="0" w:space="0" w:color="auto" w:frame="1"/>
        </w:rPr>
        <w:t>БУ «Няганская городская поликлиника»</w:t>
      </w:r>
    </w:p>
    <w:p w14:paraId="0CD22497" w14:textId="77777777" w:rsidR="00CC6C09" w:rsidRPr="004D35BB" w:rsidRDefault="00CC6C09" w:rsidP="00CC6C09">
      <w:pPr>
        <w:rPr>
          <w:rFonts w:ascii="Times New Roman" w:hAnsi="Times New Roman" w:cs="Times New Roman"/>
          <w:color w:val="auto"/>
          <w:bdr w:val="none" w:sz="0" w:space="0" w:color="auto" w:frame="1"/>
        </w:rPr>
      </w:pPr>
      <w:r w:rsidRPr="004D35BB">
        <w:rPr>
          <w:rFonts w:ascii="Times New Roman" w:hAnsi="Times New Roman" w:cs="Times New Roman"/>
          <w:color w:val="auto"/>
          <w:bdr w:val="none" w:sz="0" w:space="0" w:color="auto" w:frame="1"/>
        </w:rPr>
        <w:t>БУ «Няганская городская детская поликлиника»</w:t>
      </w:r>
    </w:p>
    <w:p w14:paraId="74D2676E" w14:textId="77777777" w:rsidR="00CC6C09" w:rsidRDefault="00CC6C09" w:rsidP="00CC6C09">
      <w:pPr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9. ТРЕБОВАНИЯ К ОРГАНИЗАЦИИ ВОСПИТАНИЯ ОБУЧАЮЩИХСЯ</w:t>
      </w:r>
    </w:p>
    <w:p w14:paraId="46D6D81A" w14:textId="77777777" w:rsidR="00CC6C09" w:rsidRPr="00B57882" w:rsidRDefault="00CC6C09" w:rsidP="00CC6C09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  <w:b/>
          <w:bCs/>
        </w:rPr>
      </w:pPr>
      <w:r w:rsidRPr="00B57882">
        <w:rPr>
          <w:rFonts w:ascii="Times New Roman" w:hAnsi="Times New Roman" w:cs="Times New Roman"/>
          <w:b/>
          <w:bCs/>
        </w:rPr>
        <w:t>9.1 Условия организации воспитания</w:t>
      </w:r>
    </w:p>
    <w:p w14:paraId="3B2D4213" w14:textId="77777777" w:rsidR="00CC6C09" w:rsidRPr="00B57882" w:rsidRDefault="00CC6C09" w:rsidP="00CC6C09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Воспитание обучающихся при освоении ими основной образовательной</w:t>
      </w:r>
    </w:p>
    <w:p w14:paraId="524CAA91" w14:textId="77777777" w:rsidR="00CC6C09" w:rsidRDefault="00CC6C09" w:rsidP="00CC6C09">
      <w:pPr>
        <w:shd w:val="clear" w:color="auto" w:fill="FFFFFF"/>
        <w:spacing w:line="294" w:lineRule="atLeast"/>
        <w:textAlignment w:val="baseline"/>
        <w:rPr>
          <w:rFonts w:ascii="Times New Roman" w:hAnsi="Times New Roman" w:cs="Times New Roman"/>
        </w:rPr>
      </w:pPr>
      <w:r w:rsidRPr="00B57882">
        <w:rPr>
          <w:rFonts w:ascii="Times New Roman" w:hAnsi="Times New Roman" w:cs="Times New Roman"/>
        </w:rPr>
        <w:t>программы осуществляется на основе включаемых в настоящую образовательную программу</w:t>
      </w:r>
      <w:r>
        <w:rPr>
          <w:rFonts w:ascii="Times New Roman" w:hAnsi="Times New Roman" w:cs="Times New Roman"/>
        </w:rPr>
        <w:t xml:space="preserve"> </w:t>
      </w:r>
      <w:r w:rsidRPr="00B57882">
        <w:rPr>
          <w:rFonts w:ascii="Times New Roman" w:hAnsi="Times New Roman" w:cs="Times New Roman"/>
        </w:rPr>
        <w:t>рабочей программы воспитания и календарного плана воспитательной работы</w:t>
      </w:r>
      <w:r>
        <w:rPr>
          <w:rFonts w:ascii="Times New Roman" w:hAnsi="Times New Roman" w:cs="Times New Roman"/>
        </w:rPr>
        <w:t xml:space="preserve"> (Приложение 4)</w:t>
      </w:r>
    </w:p>
    <w:p w14:paraId="62386A72" w14:textId="77777777" w:rsidR="00CC6C09" w:rsidRPr="007C3E02" w:rsidRDefault="00CC6C09" w:rsidP="00CC6C09">
      <w:pPr>
        <w:rPr>
          <w:rFonts w:ascii="Times New Roman" w:hAnsi="Times New Roman" w:cs="Times New Roman"/>
          <w:b/>
          <w:bCs/>
        </w:rPr>
      </w:pPr>
      <w:r w:rsidRPr="007C3E02">
        <w:rPr>
          <w:rFonts w:ascii="Times New Roman" w:hAnsi="Times New Roman" w:cs="Times New Roman"/>
          <w:b/>
          <w:bCs/>
        </w:rPr>
        <w:t>9.2 Характеристика социокультурной среды колледжа</w:t>
      </w:r>
    </w:p>
    <w:p w14:paraId="2958753A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lastRenderedPageBreak/>
        <w:t>Характеристиками социокультурной среды колледжа, обеспечивающими развитие социально-личностных компетенций выпускников выступают: целостность учебно- воспитательного процесса, организация социально-воспитательной деятельности, нормативная база для управления социально-воспитательной деятельностью, социальная инфраструктура колледжа, социальная поддержка студентов, научно-исследовательская работа обучающихся, внеучебная деятельность студентов, спортивная и физкультурно- оздоровительная работа, взаимодействие субъектов социокультурной среды колледжа, деятельность органов студенческого самоуправления, информационное обеспечение социально-воспитательного процесса, взаимодействие среды колледжа и «внешней среды».</w:t>
      </w:r>
    </w:p>
    <w:p w14:paraId="4195F56E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В настоящее время серьезное внимание уделяется совершенствованию воспитания будущего специалиста, созданию условий для развития личности, реализации ее творческой активности.</w:t>
      </w:r>
    </w:p>
    <w:p w14:paraId="30F5621E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В этой связи учебно-воспитательный процесс в колледже направлен на формирование у обучающихся творческой и социальной активности, нравственности, норм здорового образа жизни. Воспитательный процесс – это ядро педагогической деятельности колледжа, которое рассматривается как целостная динамическая система, целью которой является развитие здоровой, духовно-обогащенной личности обучающегося.</w:t>
      </w:r>
    </w:p>
    <w:p w14:paraId="50C1D49E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Процесс воспитания является многосторонним, многогранным и многофакторным. Внеучебная деятельность есть неотъемлемая часть воспитательной работы в колледже, столь же приоритетная, как и учебная.</w:t>
      </w:r>
    </w:p>
    <w:p w14:paraId="37068252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Системообразующим элементом становится интеграция в различных формах жизнедеятельности обучающихся учебно-познавательной и досуговой деятельности.</w:t>
      </w:r>
    </w:p>
    <w:p w14:paraId="0FC2643A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В колледже ведется планомерная работа по развитию студенческого самоуправления. Студенческое самоуправление ориентировано на дополнение действий администрации, педагогического коллектива в сфере работы с обучающимися, так как более эффективные результаты в области воспитания студентов могут быть получены при равноценном сочетании методов административной и педагогической воспитательной работы с механизмами студенческой самодеятельности, самоорганизации и самоуправления. Опорой в воспитательной работе является Студенческий Совет обучающихся колледжа.</w:t>
      </w:r>
    </w:p>
    <w:p w14:paraId="2F8BAFC8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Обучающиеся колледжа активно принимают участие в конкурсах профессионального мастерства, в предметных олимпиадах, во всех спортивных мероприятиях, участвуют в культурно-массовой и творческой работе колледжа, города и области, что подтверждается многочисленными грамотами, дипломами и благодарностями за участие и призовые места в различных конкурсах и смотрах.</w:t>
      </w:r>
    </w:p>
    <w:p w14:paraId="1CE353AA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Для решения задач и целей воспитательной работы на протяжении многих лет колледж сотрудничает с социальными партнерами по вопросам воспитания, профилактики асоциальных явлений, правонарушений и преступлений несовершеннолетних, оказывающие психолого-педагогическую помощь и психологическое сопровождение.</w:t>
      </w:r>
    </w:p>
    <w:p w14:paraId="580D6996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Культурно-массовая работа направлена на формирование всесторонне развитой личности, воспитанию уважительного чувства к традициям колледжа, развитию духовного мира, творческого и интеллектуального потенциала студентов. Реализуется через конкурсы, презентации видеороликов, интеллектуально-познавательные игры, викторины, встречи с интересными людьми, тематические вечера, экскурсии.</w:t>
      </w:r>
    </w:p>
    <w:p w14:paraId="15988E9D" w14:textId="77777777" w:rsidR="00CC6C09" w:rsidRPr="007C3E02" w:rsidRDefault="00CC6C09" w:rsidP="00CC6C09">
      <w:pPr>
        <w:rPr>
          <w:rFonts w:ascii="Times New Roman" w:hAnsi="Times New Roman" w:cs="Times New Roman"/>
        </w:rPr>
      </w:pPr>
      <w:r w:rsidRPr="007C3E02">
        <w:rPr>
          <w:rFonts w:ascii="Times New Roman" w:hAnsi="Times New Roman" w:cs="Times New Roman"/>
        </w:rPr>
        <w:t>Физкультурно-оздоровительная работа в колледже направлена на воспитание подрастающего поколения, формирование здорового образа жизни, организацию отдыха и досуга, восстановление и развитие телесных и духовных сил.</w:t>
      </w:r>
    </w:p>
    <w:p w14:paraId="18A3DED3" w14:textId="77777777" w:rsidR="00CC6C09" w:rsidRDefault="00CC6C09" w:rsidP="00CC6C09">
      <w:pPr>
        <w:rPr>
          <w:rFonts w:ascii="Times New Roman" w:hAnsi="Times New Roman" w:cs="Times New Roman"/>
        </w:rPr>
      </w:pPr>
    </w:p>
    <w:p w14:paraId="73887ADC" w14:textId="77777777" w:rsidR="00CC6C09" w:rsidRDefault="00CC6C09"/>
    <w:sectPr w:rsidR="00CC6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95BCD"/>
    <w:multiLevelType w:val="hybridMultilevel"/>
    <w:tmpl w:val="1FC88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0F3F2E"/>
    <w:multiLevelType w:val="singleLevel"/>
    <w:tmpl w:val="FA727630"/>
    <w:lvl w:ilvl="0">
      <w:start w:val="1"/>
      <w:numFmt w:val="bullet"/>
      <w:lvlText w:val=""/>
      <w:lvlJc w:val="left"/>
      <w:pPr>
        <w:tabs>
          <w:tab w:val="num" w:pos="1113"/>
        </w:tabs>
        <w:ind w:left="1113" w:hanging="405"/>
      </w:pPr>
      <w:rPr>
        <w:rFonts w:ascii="Symbol" w:hAnsi="Symbol" w:cs="Symbol" w:hint="default"/>
      </w:rPr>
    </w:lvl>
  </w:abstractNum>
  <w:abstractNum w:abstractNumId="2" w15:restartNumberingAfterBreak="0">
    <w:nsid w:val="1EE907C7"/>
    <w:multiLevelType w:val="hybridMultilevel"/>
    <w:tmpl w:val="84EA964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36159A"/>
    <w:multiLevelType w:val="hybridMultilevel"/>
    <w:tmpl w:val="BDC6E50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A756D2"/>
    <w:multiLevelType w:val="hybridMultilevel"/>
    <w:tmpl w:val="AD9E02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00D1B"/>
    <w:multiLevelType w:val="multilevel"/>
    <w:tmpl w:val="D58CD7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45C83E59"/>
    <w:multiLevelType w:val="hybridMultilevel"/>
    <w:tmpl w:val="1256D9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41C516A"/>
    <w:multiLevelType w:val="hybridMultilevel"/>
    <w:tmpl w:val="12DCE7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671595"/>
    <w:multiLevelType w:val="hybridMultilevel"/>
    <w:tmpl w:val="753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A912E7"/>
    <w:multiLevelType w:val="hybridMultilevel"/>
    <w:tmpl w:val="8E04C744"/>
    <w:lvl w:ilvl="0" w:tplc="04190001">
      <w:start w:val="1"/>
      <w:numFmt w:val="bullet"/>
      <w:lvlText w:val=""/>
      <w:lvlJc w:val="left"/>
      <w:pPr>
        <w:ind w:left="15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1" w:hanging="360"/>
      </w:pPr>
      <w:rPr>
        <w:rFonts w:ascii="Wingdings" w:hAnsi="Wingdings" w:hint="default"/>
      </w:rPr>
    </w:lvl>
  </w:abstractNum>
  <w:abstractNum w:abstractNumId="10" w15:restartNumberingAfterBreak="0">
    <w:nsid w:val="6F350CFA"/>
    <w:multiLevelType w:val="hybridMultilevel"/>
    <w:tmpl w:val="F4A604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375DD4"/>
    <w:multiLevelType w:val="hybridMultilevel"/>
    <w:tmpl w:val="025825AE"/>
    <w:lvl w:ilvl="0" w:tplc="122C91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10"/>
  </w:num>
  <w:num w:numId="5">
    <w:abstractNumId w:val="3"/>
  </w:num>
  <w:num w:numId="6">
    <w:abstractNumId w:val="8"/>
  </w:num>
  <w:num w:numId="7">
    <w:abstractNumId w:val="0"/>
  </w:num>
  <w:num w:numId="8">
    <w:abstractNumId w:val="11"/>
  </w:num>
  <w:num w:numId="9">
    <w:abstractNumId w:val="2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2C2"/>
    <w:rsid w:val="002242C2"/>
    <w:rsid w:val="00CC6C09"/>
    <w:rsid w:val="00CF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F3834"/>
  <w15:chartTrackingRefBased/>
  <w15:docId w15:val="{8FB6DED6-13B0-42CA-99F5-1492BEE44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CC6C0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CC6C09"/>
    <w:pPr>
      <w:ind w:left="720" w:firstLine="360"/>
      <w:contextualSpacing/>
    </w:pPr>
    <w:rPr>
      <w:rFonts w:ascii="Calibri" w:eastAsia="Times New Roman" w:hAnsi="Calibri" w:cs="Times New Roman"/>
      <w:color w:val="auto"/>
      <w:sz w:val="22"/>
      <w:szCs w:val="22"/>
      <w:lang w:val="en-US" w:eastAsia="en-US" w:bidi="en-US"/>
    </w:rPr>
  </w:style>
  <w:style w:type="paragraph" w:customStyle="1" w:styleId="3">
    <w:name w:val="Основной текст3"/>
    <w:basedOn w:val="a"/>
    <w:rsid w:val="00CC6C09"/>
    <w:pPr>
      <w:shd w:val="clear" w:color="auto" w:fill="FFFFFF"/>
      <w:spacing w:line="269" w:lineRule="exact"/>
      <w:ind w:hanging="72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a5">
    <w:name w:val="Table Grid"/>
    <w:basedOn w:val="a1"/>
    <w:uiPriority w:val="59"/>
    <w:rsid w:val="00CC6C0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ighlight">
    <w:name w:val="highlight"/>
    <w:basedOn w:val="a0"/>
    <w:rsid w:val="00CC6C09"/>
  </w:style>
  <w:style w:type="paragraph" w:customStyle="1" w:styleId="1">
    <w:name w:val="Без интервала1"/>
    <w:rsid w:val="00CC6C09"/>
    <w:pPr>
      <w:spacing w:after="0" w:line="240" w:lineRule="auto"/>
    </w:pPr>
    <w:rPr>
      <w:rFonts w:ascii="Times New Roman" w:eastAsia="Calibri" w:hAnsi="Times New Roman" w:cs="Times New Roman"/>
      <w:color w:val="000000"/>
      <w:w w:val="90"/>
      <w:sz w:val="28"/>
      <w:szCs w:val="28"/>
      <w:lang w:eastAsia="ru-RU"/>
    </w:rPr>
  </w:style>
  <w:style w:type="paragraph" w:customStyle="1" w:styleId="10">
    <w:name w:val="Абзац списка1"/>
    <w:basedOn w:val="a"/>
    <w:uiPriority w:val="99"/>
    <w:rsid w:val="00CC6C09"/>
    <w:pPr>
      <w:spacing w:after="200" w:line="276" w:lineRule="auto"/>
      <w:ind w:left="720"/>
    </w:pPr>
    <w:rPr>
      <w:rFonts w:ascii="Calibri" w:eastAsia="Times New Roman" w:hAnsi="Calibri" w:cs="Calibri"/>
      <w:color w:val="auto"/>
      <w:sz w:val="22"/>
      <w:szCs w:val="22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locked/>
    <w:rsid w:val="00CC6C09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6730</Words>
  <Characters>38366</Characters>
  <Application>Microsoft Office Word</Application>
  <DocSecurity>0</DocSecurity>
  <Lines>319</Lines>
  <Paragraphs>90</Paragraphs>
  <ScaleCrop>false</ScaleCrop>
  <Company/>
  <LinksUpToDate>false</LinksUpToDate>
  <CharactersWithSpaces>45006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Игоревна Шубина</dc:creator>
  <cp:keywords/>
  <dc:description/>
  <cp:lastModifiedBy>Олеся Игоревна Шубина</cp:lastModifiedBy>
  <cp:revision>2</cp:revision>
  <dcterms:created xsi:type="dcterms:W3CDTF">2024-10-02T04:38:00Z</dcterms:created>
  <dcterms:modified xsi:type="dcterms:W3CDTF">2024-10-02T04:44:00Z</dcterms:modified>
</cp:coreProperties>
</file>